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401BB" w14:textId="3C17354C" w:rsidR="00F40D5A" w:rsidRDefault="00F40D5A" w:rsidP="00F40D5A">
      <w:pPr>
        <w:rPr>
          <w:rFonts w:ascii="Times New Roman" w:hAnsi="Times New Roman" w:cs="Times New Roman"/>
          <w:b/>
          <w:bCs/>
          <w:sz w:val="28"/>
          <w:szCs w:val="28"/>
        </w:rPr>
      </w:pPr>
      <w:r w:rsidRPr="00613F74">
        <w:rPr>
          <w:noProof/>
          <w:lang w:eastAsia="fr-BE"/>
        </w:rPr>
        <w:drawing>
          <wp:inline distT="0" distB="0" distL="0" distR="0" wp14:anchorId="296D68A4" wp14:editId="6D2AFD38">
            <wp:extent cx="628650" cy="947886"/>
            <wp:effectExtent l="0" t="0" r="0" b="5080"/>
            <wp:docPr id="3" name="Image 1" descr="Une image contenant texte, Police, Graphique, affich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Une image contenant texte, Police, Graphique, affiche&#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007" cy="951440"/>
                    </a:xfrm>
                    <a:prstGeom prst="rect">
                      <a:avLst/>
                    </a:prstGeom>
                    <a:noFill/>
                    <a:ln>
                      <a:noFill/>
                    </a:ln>
                  </pic:spPr>
                </pic:pic>
              </a:graphicData>
            </a:graphic>
          </wp:inline>
        </w:drawing>
      </w:r>
    </w:p>
    <w:p w14:paraId="15BB52F2" w14:textId="4AD3A3FF" w:rsidR="00343592" w:rsidRPr="00343592" w:rsidRDefault="00343592" w:rsidP="00F40D5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8"/>
          <w:szCs w:val="28"/>
        </w:rPr>
      </w:pPr>
      <w:r w:rsidRPr="00343592">
        <w:rPr>
          <w:rFonts w:ascii="Times New Roman" w:hAnsi="Times New Roman" w:cs="Times New Roman"/>
          <w:b/>
          <w:bCs/>
          <w:sz w:val="28"/>
          <w:szCs w:val="28"/>
        </w:rPr>
        <w:t xml:space="preserve">Cérémonie </w:t>
      </w:r>
      <w:r>
        <w:rPr>
          <w:rFonts w:ascii="Times New Roman" w:hAnsi="Times New Roman" w:cs="Times New Roman"/>
          <w:b/>
          <w:bCs/>
          <w:sz w:val="28"/>
          <w:szCs w:val="28"/>
        </w:rPr>
        <w:t>de remise d’attestations de réussite ECEPS</w:t>
      </w:r>
    </w:p>
    <w:p w14:paraId="75815AB9" w14:textId="23B3A8DE" w:rsidR="00343592" w:rsidRDefault="000E7894" w:rsidP="00B14988">
      <w:pPr>
        <w:jc w:val="both"/>
        <w:rPr>
          <w:rFonts w:ascii="Times New Roman" w:hAnsi="Times New Roman" w:cs="Times New Roman"/>
        </w:rPr>
      </w:pPr>
      <w:r>
        <w:rPr>
          <w:rFonts w:ascii="Times New Roman" w:hAnsi="Times New Roman" w:cs="Times New Roman"/>
        </w:rPr>
        <w:t>C</w:t>
      </w:r>
      <w:r w:rsidR="00B14988">
        <w:rPr>
          <w:rFonts w:ascii="Times New Roman" w:hAnsi="Times New Roman" w:cs="Times New Roman"/>
        </w:rPr>
        <w:t xml:space="preserve">e lundi 23 Juin 2025 à 14h00, une cérémonie de remise des attestations de réussite </w:t>
      </w:r>
      <w:r>
        <w:rPr>
          <w:rFonts w:ascii="Times New Roman" w:hAnsi="Times New Roman" w:cs="Times New Roman"/>
        </w:rPr>
        <w:t>a</w:t>
      </w:r>
      <w:r w:rsidR="00B14988">
        <w:rPr>
          <w:rFonts w:ascii="Times New Roman" w:hAnsi="Times New Roman" w:cs="Times New Roman"/>
        </w:rPr>
        <w:t xml:space="preserve"> lieu à l’ECEPS de Jumet.</w:t>
      </w:r>
    </w:p>
    <w:p w14:paraId="74017211" w14:textId="623198A6" w:rsidR="00B14988" w:rsidRDefault="00B14988" w:rsidP="00B14988">
      <w:pPr>
        <w:jc w:val="both"/>
        <w:rPr>
          <w:rFonts w:ascii="Times New Roman" w:hAnsi="Times New Roman" w:cs="Times New Roman"/>
        </w:rPr>
      </w:pPr>
      <w:r>
        <w:rPr>
          <w:rFonts w:ascii="Times New Roman" w:hAnsi="Times New Roman" w:cs="Times New Roman"/>
        </w:rPr>
        <w:t>Cet événement mettra à l’honneur les agents sous contrat de travail art.60 ainsi que les bénéficiaires du RIS ayant suivi avec succès diverses formations en collaboration avec les écoles de promotion sociale.</w:t>
      </w:r>
    </w:p>
    <w:p w14:paraId="34DAE9F1" w14:textId="559BCE2A" w:rsidR="00B14988" w:rsidRDefault="00B14988" w:rsidP="00B14988">
      <w:pPr>
        <w:jc w:val="both"/>
        <w:rPr>
          <w:rFonts w:ascii="Times New Roman" w:hAnsi="Times New Roman" w:cs="Times New Roman"/>
        </w:rPr>
      </w:pPr>
      <w:r>
        <w:rPr>
          <w:rFonts w:ascii="Times New Roman" w:hAnsi="Times New Roman" w:cs="Times New Roman"/>
        </w:rPr>
        <w:t>La cérémonie vise à valoriser le partenariat entre les différents ECEPS (Marcinelle, Couillet, Jumet, Mont-sur-Marchienne, …) et le Passage 45, acteur essentiel de cette dynamique d’insertion et de formation professionnelle.</w:t>
      </w:r>
    </w:p>
    <w:p w14:paraId="2D5BE712" w14:textId="19D38D9C" w:rsidR="00B14988" w:rsidRDefault="00B14988" w:rsidP="00B14988">
      <w:pPr>
        <w:jc w:val="both"/>
        <w:rPr>
          <w:rFonts w:ascii="Times New Roman" w:hAnsi="Times New Roman" w:cs="Times New Roman"/>
        </w:rPr>
      </w:pPr>
      <w:r>
        <w:rPr>
          <w:rFonts w:ascii="Times New Roman" w:hAnsi="Times New Roman" w:cs="Times New Roman"/>
        </w:rPr>
        <w:t xml:space="preserve">Tout au long de leur parcours de formation, les bénéficiaires du RIS </w:t>
      </w:r>
      <w:r w:rsidR="00D23A9A">
        <w:rPr>
          <w:rFonts w:ascii="Times New Roman" w:hAnsi="Times New Roman" w:cs="Times New Roman"/>
        </w:rPr>
        <w:t xml:space="preserve">et les agents sous contrat d’insertion </w:t>
      </w:r>
      <w:r>
        <w:rPr>
          <w:rFonts w:ascii="Times New Roman" w:hAnsi="Times New Roman" w:cs="Times New Roman"/>
        </w:rPr>
        <w:t>ont été accompagnés par l’équipe accompagnement formation</w:t>
      </w:r>
      <w:r w:rsidR="00D23A9A">
        <w:rPr>
          <w:rFonts w:ascii="Times New Roman" w:hAnsi="Times New Roman" w:cs="Times New Roman"/>
        </w:rPr>
        <w:t>/tutorat</w:t>
      </w:r>
      <w:r>
        <w:rPr>
          <w:rFonts w:ascii="Times New Roman" w:hAnsi="Times New Roman" w:cs="Times New Roman"/>
        </w:rPr>
        <w:t xml:space="preserve"> du Passage 45 afin </w:t>
      </w:r>
      <w:r w:rsidR="00D23A9A">
        <w:rPr>
          <w:rFonts w:ascii="Times New Roman" w:hAnsi="Times New Roman" w:cs="Times New Roman"/>
        </w:rPr>
        <w:t xml:space="preserve">de les soutenir dans leurs démarches administratives, pédagogiques et professionnelles, en restant à l’écoute de leurs besoins tout au long du processus. Cet encadrement bienveillant et structuré a été un véritable levier pour leur permettre de mener à bien leur formation et de construire un projet professionnel solide. </w:t>
      </w:r>
    </w:p>
    <w:p w14:paraId="7FF5E752" w14:textId="0E18A15F" w:rsidR="00D23A9A" w:rsidRDefault="00D23A9A" w:rsidP="00B14988">
      <w:pPr>
        <w:jc w:val="both"/>
        <w:rPr>
          <w:rFonts w:ascii="Times New Roman" w:hAnsi="Times New Roman" w:cs="Times New Roman"/>
        </w:rPr>
      </w:pPr>
      <w:r>
        <w:rPr>
          <w:rFonts w:ascii="Times New Roman" w:hAnsi="Times New Roman" w:cs="Times New Roman"/>
        </w:rPr>
        <w:t xml:space="preserve">Les objectifs </w:t>
      </w:r>
      <w:r w:rsidR="00302631">
        <w:rPr>
          <w:rFonts w:ascii="Times New Roman" w:hAnsi="Times New Roman" w:cs="Times New Roman"/>
        </w:rPr>
        <w:t>de ce partenariat</w:t>
      </w:r>
      <w:r>
        <w:rPr>
          <w:rFonts w:ascii="Times New Roman" w:hAnsi="Times New Roman" w:cs="Times New Roman"/>
        </w:rPr>
        <w:t xml:space="preserve"> étaient :</w:t>
      </w:r>
    </w:p>
    <w:p w14:paraId="2599643D" w14:textId="03413838" w:rsidR="00D23A9A" w:rsidRDefault="00D23A9A" w:rsidP="00D23A9A">
      <w:pPr>
        <w:pStyle w:val="Paragraphedeliste"/>
        <w:numPr>
          <w:ilvl w:val="0"/>
          <w:numId w:val="1"/>
        </w:numPr>
        <w:jc w:val="both"/>
        <w:rPr>
          <w:rFonts w:ascii="Times New Roman" w:hAnsi="Times New Roman" w:cs="Times New Roman"/>
        </w:rPr>
      </w:pPr>
      <w:r>
        <w:rPr>
          <w:rFonts w:ascii="Times New Roman" w:hAnsi="Times New Roman" w:cs="Times New Roman"/>
        </w:rPr>
        <w:t>Proposer des formations au public bénéficiaire du RIS afin de leur permettre d’obtenir des compétences et une qualification pour envisager de poursuivre leur parcours d’insertion via un contrat de travail d’insertion art.60 ou via une recherche d’emploi dans le privé.</w:t>
      </w:r>
    </w:p>
    <w:p w14:paraId="3D46BD54" w14:textId="079CB712" w:rsidR="00D23A9A" w:rsidRDefault="00D23A9A" w:rsidP="00D23A9A">
      <w:pPr>
        <w:pStyle w:val="Paragraphedeliste"/>
        <w:numPr>
          <w:ilvl w:val="0"/>
          <w:numId w:val="1"/>
        </w:numPr>
        <w:jc w:val="both"/>
        <w:rPr>
          <w:rFonts w:ascii="Times New Roman" w:hAnsi="Times New Roman" w:cs="Times New Roman"/>
        </w:rPr>
      </w:pPr>
      <w:r w:rsidRPr="00D23A9A">
        <w:rPr>
          <w:rFonts w:ascii="Times New Roman" w:hAnsi="Times New Roman" w:cs="Times New Roman"/>
        </w:rPr>
        <w:t xml:space="preserve">Proposer des formations aux agents sous contrat de travail art.60 afin d’assurer une insertion durable dans l’emploi en soutenant et en </w:t>
      </w:r>
      <w:r>
        <w:rPr>
          <w:rFonts w:ascii="Times New Roman" w:hAnsi="Times New Roman" w:cs="Times New Roman"/>
        </w:rPr>
        <w:t>upgradant leurs compétences afin d’augmenter leur employabilité à long terme.</w:t>
      </w:r>
    </w:p>
    <w:p w14:paraId="5B233A15" w14:textId="28A17EFB" w:rsidR="00F40D5A" w:rsidRPr="0090629B" w:rsidRDefault="0090629B" w:rsidP="0090629B">
      <w:pPr>
        <w:jc w:val="both"/>
        <w:rPr>
          <w:rFonts w:ascii="Times New Roman" w:hAnsi="Times New Roman" w:cs="Times New Roman"/>
        </w:rPr>
      </w:pPr>
      <w:r>
        <w:rPr>
          <w:rFonts w:ascii="Times New Roman" w:hAnsi="Times New Roman" w:cs="Times New Roman"/>
        </w:rPr>
        <w:t>Ces objectifs ont pu être mis en place grâce au projet « Passage 45 – Upgradez-nous » qui est cofinancé par l’Union européenne.</w:t>
      </w:r>
    </w:p>
    <w:p w14:paraId="6D40FB85" w14:textId="68AB4E63" w:rsidR="00D23A9A" w:rsidRDefault="00D23A9A" w:rsidP="00D23A9A">
      <w:pPr>
        <w:jc w:val="both"/>
        <w:rPr>
          <w:rFonts w:ascii="Times New Roman" w:hAnsi="Times New Roman" w:cs="Times New Roman"/>
        </w:rPr>
      </w:pPr>
      <w:r>
        <w:rPr>
          <w:rFonts w:ascii="Times New Roman" w:hAnsi="Times New Roman" w:cs="Times New Roman"/>
        </w:rPr>
        <w:t>Plusieurs formations ont été organisées :</w:t>
      </w:r>
    </w:p>
    <w:tbl>
      <w:tblPr>
        <w:tblStyle w:val="Grilledutableau"/>
        <w:tblW w:w="0" w:type="auto"/>
        <w:tblLook w:val="04A0" w:firstRow="1" w:lastRow="0" w:firstColumn="1" w:lastColumn="0" w:noHBand="0" w:noVBand="1"/>
      </w:tblPr>
      <w:tblGrid>
        <w:gridCol w:w="6799"/>
        <w:gridCol w:w="2263"/>
      </w:tblGrid>
      <w:tr w:rsidR="00D23A9A" w14:paraId="233CC1B0" w14:textId="77777777" w:rsidTr="006064D7">
        <w:tc>
          <w:tcPr>
            <w:tcW w:w="6799" w:type="dxa"/>
            <w:shd w:val="clear" w:color="auto" w:fill="ADADAD" w:themeFill="background2" w:themeFillShade="BF"/>
          </w:tcPr>
          <w:p w14:paraId="5F73FF57" w14:textId="77490D75" w:rsidR="006064D7" w:rsidRPr="006064D7" w:rsidRDefault="006064D7" w:rsidP="006064D7">
            <w:pPr>
              <w:jc w:val="center"/>
              <w:rPr>
                <w:rFonts w:ascii="Times New Roman" w:hAnsi="Times New Roman" w:cs="Times New Roman"/>
                <w:b/>
                <w:bCs/>
              </w:rPr>
            </w:pPr>
            <w:r w:rsidRPr="006064D7">
              <w:rPr>
                <w:rFonts w:ascii="Times New Roman" w:hAnsi="Times New Roman" w:cs="Times New Roman"/>
                <w:b/>
                <w:bCs/>
              </w:rPr>
              <w:t>Formation</w:t>
            </w:r>
            <w:r>
              <w:rPr>
                <w:rFonts w:ascii="Times New Roman" w:hAnsi="Times New Roman" w:cs="Times New Roman"/>
                <w:b/>
                <w:bCs/>
              </w:rPr>
              <w:t>s</w:t>
            </w:r>
          </w:p>
        </w:tc>
        <w:tc>
          <w:tcPr>
            <w:tcW w:w="2263" w:type="dxa"/>
            <w:shd w:val="clear" w:color="auto" w:fill="ADADAD" w:themeFill="background2" w:themeFillShade="BF"/>
          </w:tcPr>
          <w:p w14:paraId="001791B0" w14:textId="09390791" w:rsidR="006064D7" w:rsidRPr="006064D7" w:rsidRDefault="006064D7" w:rsidP="006064D7">
            <w:pPr>
              <w:jc w:val="center"/>
              <w:rPr>
                <w:rFonts w:ascii="Times New Roman" w:hAnsi="Times New Roman" w:cs="Times New Roman"/>
                <w:b/>
                <w:bCs/>
              </w:rPr>
            </w:pPr>
            <w:r w:rsidRPr="006064D7">
              <w:rPr>
                <w:rFonts w:ascii="Times New Roman" w:hAnsi="Times New Roman" w:cs="Times New Roman"/>
                <w:b/>
                <w:bCs/>
              </w:rPr>
              <w:t>Nombre de réussites</w:t>
            </w:r>
          </w:p>
        </w:tc>
      </w:tr>
      <w:tr w:rsidR="006064D7" w14:paraId="4AE3D261" w14:textId="77777777" w:rsidTr="006064D7">
        <w:tc>
          <w:tcPr>
            <w:tcW w:w="6799" w:type="dxa"/>
          </w:tcPr>
          <w:p w14:paraId="568EB53F" w14:textId="760E94BF" w:rsidR="006064D7" w:rsidRDefault="006064D7" w:rsidP="006064D7">
            <w:pPr>
              <w:jc w:val="both"/>
              <w:rPr>
                <w:rFonts w:ascii="Times New Roman" w:hAnsi="Times New Roman" w:cs="Times New Roman"/>
              </w:rPr>
            </w:pPr>
            <w:r>
              <w:rPr>
                <w:rFonts w:ascii="Times New Roman" w:hAnsi="Times New Roman" w:cs="Times New Roman"/>
              </w:rPr>
              <w:t>Entretien des espaces verts publics (ECEPS Couillet)</w:t>
            </w:r>
          </w:p>
          <w:p w14:paraId="3BCC170A" w14:textId="77777777" w:rsidR="006064D7" w:rsidRPr="006064D7" w:rsidRDefault="006064D7" w:rsidP="006064D7">
            <w:pPr>
              <w:pStyle w:val="Paragraphedeliste"/>
              <w:numPr>
                <w:ilvl w:val="0"/>
                <w:numId w:val="1"/>
              </w:numPr>
              <w:jc w:val="both"/>
              <w:rPr>
                <w:rFonts w:ascii="Times New Roman" w:hAnsi="Times New Roman" w:cs="Times New Roman"/>
              </w:rPr>
            </w:pPr>
            <w:r w:rsidRPr="006064D7">
              <w:rPr>
                <w:rFonts w:ascii="Times New Roman" w:hAnsi="Times New Roman" w:cs="Times New Roman"/>
              </w:rPr>
              <w:t>Module 1 : entretien d’un espace vert public</w:t>
            </w:r>
          </w:p>
          <w:p w14:paraId="1F9CBCB7" w14:textId="77777777" w:rsidR="006064D7" w:rsidRPr="006064D7" w:rsidRDefault="006064D7" w:rsidP="006064D7">
            <w:pPr>
              <w:pStyle w:val="Paragraphedeliste"/>
              <w:numPr>
                <w:ilvl w:val="0"/>
                <w:numId w:val="1"/>
              </w:numPr>
              <w:jc w:val="both"/>
              <w:rPr>
                <w:rFonts w:ascii="Times New Roman" w:hAnsi="Times New Roman" w:cs="Times New Roman"/>
              </w:rPr>
            </w:pPr>
            <w:r w:rsidRPr="006064D7">
              <w:rPr>
                <w:rFonts w:ascii="Times New Roman" w:hAnsi="Times New Roman" w:cs="Times New Roman"/>
              </w:rPr>
              <w:t xml:space="preserve">Module 2 : aménagement d’un espace vert </w:t>
            </w:r>
          </w:p>
          <w:p w14:paraId="5B008967" w14:textId="77777777" w:rsidR="006064D7" w:rsidRPr="006064D7" w:rsidRDefault="006064D7" w:rsidP="006064D7">
            <w:pPr>
              <w:pStyle w:val="Paragraphedeliste"/>
              <w:numPr>
                <w:ilvl w:val="0"/>
                <w:numId w:val="1"/>
              </w:numPr>
              <w:jc w:val="both"/>
              <w:rPr>
                <w:rFonts w:ascii="Times New Roman" w:hAnsi="Times New Roman" w:cs="Times New Roman"/>
              </w:rPr>
            </w:pPr>
            <w:r w:rsidRPr="006064D7">
              <w:rPr>
                <w:rFonts w:ascii="Times New Roman" w:hAnsi="Times New Roman" w:cs="Times New Roman"/>
              </w:rPr>
              <w:t>Module 3 : culture de végétaux pour les espaces verts publics</w:t>
            </w:r>
          </w:p>
          <w:p w14:paraId="5F55A09C" w14:textId="6C286B7E" w:rsidR="006064D7" w:rsidRPr="00F40D5A" w:rsidRDefault="006064D7" w:rsidP="00F40D5A">
            <w:pPr>
              <w:pStyle w:val="Paragraphedeliste"/>
              <w:numPr>
                <w:ilvl w:val="0"/>
                <w:numId w:val="1"/>
              </w:numPr>
              <w:jc w:val="both"/>
              <w:rPr>
                <w:rFonts w:ascii="Times New Roman" w:hAnsi="Times New Roman" w:cs="Times New Roman"/>
              </w:rPr>
            </w:pPr>
            <w:r w:rsidRPr="006064D7">
              <w:rPr>
                <w:rFonts w:ascii="Times New Roman" w:hAnsi="Times New Roman" w:cs="Times New Roman"/>
              </w:rPr>
              <w:t>Module 4 : composition végétale pour les espaces verts publics</w:t>
            </w:r>
          </w:p>
        </w:tc>
        <w:tc>
          <w:tcPr>
            <w:tcW w:w="2263" w:type="dxa"/>
          </w:tcPr>
          <w:p w14:paraId="37C0C045" w14:textId="77777777" w:rsidR="006064D7" w:rsidRDefault="006064D7" w:rsidP="006064D7">
            <w:pPr>
              <w:jc w:val="both"/>
              <w:rPr>
                <w:rFonts w:ascii="Times New Roman" w:hAnsi="Times New Roman" w:cs="Times New Roman"/>
              </w:rPr>
            </w:pPr>
          </w:p>
          <w:p w14:paraId="789CDF12" w14:textId="77777777" w:rsidR="006064D7" w:rsidRDefault="006064D7" w:rsidP="006064D7">
            <w:pPr>
              <w:jc w:val="both"/>
              <w:rPr>
                <w:rFonts w:ascii="Times New Roman" w:hAnsi="Times New Roman" w:cs="Times New Roman"/>
              </w:rPr>
            </w:pPr>
            <w:r>
              <w:rPr>
                <w:rFonts w:ascii="Times New Roman" w:hAnsi="Times New Roman" w:cs="Times New Roman"/>
              </w:rPr>
              <w:t>15</w:t>
            </w:r>
          </w:p>
          <w:p w14:paraId="3526A4BC" w14:textId="77777777" w:rsidR="006064D7" w:rsidRDefault="006064D7" w:rsidP="006064D7">
            <w:pPr>
              <w:jc w:val="both"/>
              <w:rPr>
                <w:rFonts w:ascii="Times New Roman" w:hAnsi="Times New Roman" w:cs="Times New Roman"/>
              </w:rPr>
            </w:pPr>
            <w:r>
              <w:rPr>
                <w:rFonts w:ascii="Times New Roman" w:hAnsi="Times New Roman" w:cs="Times New Roman"/>
              </w:rPr>
              <w:t>13</w:t>
            </w:r>
          </w:p>
          <w:p w14:paraId="268A890E" w14:textId="77777777" w:rsidR="006064D7" w:rsidRDefault="006064D7" w:rsidP="006064D7">
            <w:pPr>
              <w:jc w:val="both"/>
              <w:rPr>
                <w:rFonts w:ascii="Times New Roman" w:hAnsi="Times New Roman" w:cs="Times New Roman"/>
              </w:rPr>
            </w:pPr>
            <w:r>
              <w:rPr>
                <w:rFonts w:ascii="Times New Roman" w:hAnsi="Times New Roman" w:cs="Times New Roman"/>
              </w:rPr>
              <w:t>7</w:t>
            </w:r>
          </w:p>
          <w:p w14:paraId="72FF6573" w14:textId="2BB89FE0" w:rsidR="006064D7" w:rsidRDefault="006064D7" w:rsidP="006064D7">
            <w:pPr>
              <w:jc w:val="both"/>
              <w:rPr>
                <w:rFonts w:ascii="Times New Roman" w:hAnsi="Times New Roman" w:cs="Times New Roman"/>
              </w:rPr>
            </w:pPr>
            <w:r>
              <w:rPr>
                <w:rFonts w:ascii="Times New Roman" w:hAnsi="Times New Roman" w:cs="Times New Roman"/>
              </w:rPr>
              <w:t>7</w:t>
            </w:r>
          </w:p>
        </w:tc>
      </w:tr>
      <w:tr w:rsidR="006064D7" w14:paraId="61D2BC85" w14:textId="77777777" w:rsidTr="006064D7">
        <w:tc>
          <w:tcPr>
            <w:tcW w:w="6799" w:type="dxa"/>
          </w:tcPr>
          <w:p w14:paraId="1550CF14" w14:textId="77777777" w:rsidR="006064D7" w:rsidRDefault="006064D7" w:rsidP="006064D7">
            <w:pPr>
              <w:jc w:val="both"/>
              <w:rPr>
                <w:rFonts w:ascii="Times New Roman" w:hAnsi="Times New Roman" w:cs="Times New Roman"/>
              </w:rPr>
            </w:pPr>
            <w:r>
              <w:rPr>
                <w:rFonts w:ascii="Times New Roman" w:hAnsi="Times New Roman" w:cs="Times New Roman"/>
              </w:rPr>
              <w:lastRenderedPageBreak/>
              <w:t>HACCP niveau 1 (ECEPS Marcinelle)</w:t>
            </w:r>
          </w:p>
          <w:p w14:paraId="210AB8C5" w14:textId="68E151CD" w:rsidR="006064D7" w:rsidRDefault="006064D7" w:rsidP="006064D7">
            <w:pPr>
              <w:jc w:val="both"/>
              <w:rPr>
                <w:rFonts w:ascii="Times New Roman" w:hAnsi="Times New Roman" w:cs="Times New Roman"/>
              </w:rPr>
            </w:pPr>
          </w:p>
        </w:tc>
        <w:tc>
          <w:tcPr>
            <w:tcW w:w="2263" w:type="dxa"/>
          </w:tcPr>
          <w:p w14:paraId="335F15C4" w14:textId="39D2E2F0" w:rsidR="006064D7" w:rsidRDefault="006064D7" w:rsidP="006064D7">
            <w:pPr>
              <w:jc w:val="both"/>
              <w:rPr>
                <w:rFonts w:ascii="Times New Roman" w:hAnsi="Times New Roman" w:cs="Times New Roman"/>
              </w:rPr>
            </w:pPr>
            <w:r>
              <w:rPr>
                <w:rFonts w:ascii="Times New Roman" w:hAnsi="Times New Roman" w:cs="Times New Roman"/>
              </w:rPr>
              <w:t>14</w:t>
            </w:r>
          </w:p>
        </w:tc>
      </w:tr>
      <w:tr w:rsidR="006064D7" w14:paraId="2141A601" w14:textId="77777777" w:rsidTr="006064D7">
        <w:tc>
          <w:tcPr>
            <w:tcW w:w="6799" w:type="dxa"/>
          </w:tcPr>
          <w:p w14:paraId="3DA7296B" w14:textId="77777777" w:rsidR="006064D7" w:rsidRDefault="006064D7" w:rsidP="006064D7">
            <w:pPr>
              <w:jc w:val="both"/>
              <w:rPr>
                <w:rFonts w:ascii="Times New Roman" w:hAnsi="Times New Roman" w:cs="Times New Roman"/>
              </w:rPr>
            </w:pPr>
            <w:r>
              <w:rPr>
                <w:rFonts w:ascii="Times New Roman" w:hAnsi="Times New Roman" w:cs="Times New Roman"/>
              </w:rPr>
              <w:t>HACCP niveau 2 (ECEPS Marcinelle)</w:t>
            </w:r>
          </w:p>
          <w:p w14:paraId="6C971C9F" w14:textId="3300496C" w:rsidR="0090629B" w:rsidRDefault="0090629B" w:rsidP="006064D7">
            <w:pPr>
              <w:jc w:val="both"/>
              <w:rPr>
                <w:rFonts w:ascii="Times New Roman" w:hAnsi="Times New Roman" w:cs="Times New Roman"/>
              </w:rPr>
            </w:pPr>
          </w:p>
        </w:tc>
        <w:tc>
          <w:tcPr>
            <w:tcW w:w="2263" w:type="dxa"/>
          </w:tcPr>
          <w:p w14:paraId="7C31E596" w14:textId="7B248B2D" w:rsidR="006064D7" w:rsidRDefault="006064D7" w:rsidP="006064D7">
            <w:pPr>
              <w:jc w:val="both"/>
              <w:rPr>
                <w:rFonts w:ascii="Times New Roman" w:hAnsi="Times New Roman" w:cs="Times New Roman"/>
              </w:rPr>
            </w:pPr>
            <w:r>
              <w:rPr>
                <w:rFonts w:ascii="Times New Roman" w:hAnsi="Times New Roman" w:cs="Times New Roman"/>
              </w:rPr>
              <w:t>12</w:t>
            </w:r>
          </w:p>
        </w:tc>
      </w:tr>
      <w:tr w:rsidR="006064D7" w14:paraId="19ED40B6" w14:textId="77777777" w:rsidTr="006064D7">
        <w:tc>
          <w:tcPr>
            <w:tcW w:w="6799" w:type="dxa"/>
          </w:tcPr>
          <w:p w14:paraId="07A5476E" w14:textId="77777777" w:rsidR="006064D7" w:rsidRDefault="006064D7" w:rsidP="006064D7">
            <w:pPr>
              <w:jc w:val="both"/>
              <w:rPr>
                <w:rFonts w:ascii="Times New Roman" w:hAnsi="Times New Roman" w:cs="Times New Roman"/>
              </w:rPr>
            </w:pPr>
            <w:r>
              <w:rPr>
                <w:rFonts w:ascii="Times New Roman" w:hAnsi="Times New Roman" w:cs="Times New Roman"/>
              </w:rPr>
              <w:t>Magasinier (ECEPS Marcinelle)</w:t>
            </w:r>
          </w:p>
          <w:p w14:paraId="6E8A273D" w14:textId="1CDFF3F2" w:rsidR="006064D7" w:rsidRDefault="006064D7" w:rsidP="006064D7">
            <w:pPr>
              <w:jc w:val="both"/>
              <w:rPr>
                <w:rFonts w:ascii="Times New Roman" w:hAnsi="Times New Roman" w:cs="Times New Roman"/>
              </w:rPr>
            </w:pPr>
          </w:p>
        </w:tc>
        <w:tc>
          <w:tcPr>
            <w:tcW w:w="2263" w:type="dxa"/>
          </w:tcPr>
          <w:p w14:paraId="451035D0" w14:textId="10E60754" w:rsidR="006064D7" w:rsidRDefault="006064D7" w:rsidP="006064D7">
            <w:pPr>
              <w:jc w:val="both"/>
              <w:rPr>
                <w:rFonts w:ascii="Times New Roman" w:hAnsi="Times New Roman" w:cs="Times New Roman"/>
              </w:rPr>
            </w:pPr>
            <w:r>
              <w:rPr>
                <w:rFonts w:ascii="Times New Roman" w:hAnsi="Times New Roman" w:cs="Times New Roman"/>
              </w:rPr>
              <w:t>16</w:t>
            </w:r>
          </w:p>
        </w:tc>
      </w:tr>
      <w:tr w:rsidR="006064D7" w14:paraId="22858D69" w14:textId="77777777" w:rsidTr="006064D7">
        <w:tc>
          <w:tcPr>
            <w:tcW w:w="6799" w:type="dxa"/>
          </w:tcPr>
          <w:p w14:paraId="17ADF19C" w14:textId="31297F8D" w:rsidR="006064D7" w:rsidRDefault="006064D7" w:rsidP="006064D7">
            <w:pPr>
              <w:jc w:val="both"/>
              <w:rPr>
                <w:rFonts w:ascii="Times New Roman" w:hAnsi="Times New Roman" w:cs="Times New Roman"/>
              </w:rPr>
            </w:pPr>
            <w:r>
              <w:rPr>
                <w:rFonts w:ascii="Times New Roman" w:hAnsi="Times New Roman" w:cs="Times New Roman"/>
              </w:rPr>
              <w:t>Cariste (ECEPS Marcinelle)</w:t>
            </w:r>
          </w:p>
        </w:tc>
        <w:tc>
          <w:tcPr>
            <w:tcW w:w="2263" w:type="dxa"/>
          </w:tcPr>
          <w:p w14:paraId="46B7EA3F" w14:textId="77777777" w:rsidR="006064D7" w:rsidRDefault="006064D7" w:rsidP="006064D7">
            <w:pPr>
              <w:jc w:val="both"/>
              <w:rPr>
                <w:rFonts w:ascii="Times New Roman" w:hAnsi="Times New Roman" w:cs="Times New Roman"/>
              </w:rPr>
            </w:pPr>
            <w:r>
              <w:rPr>
                <w:rFonts w:ascii="Times New Roman" w:hAnsi="Times New Roman" w:cs="Times New Roman"/>
              </w:rPr>
              <w:t>15</w:t>
            </w:r>
          </w:p>
          <w:p w14:paraId="071A99A9" w14:textId="7CCDB6D4" w:rsidR="006064D7" w:rsidRDefault="006064D7" w:rsidP="006064D7">
            <w:pPr>
              <w:jc w:val="both"/>
              <w:rPr>
                <w:rFonts w:ascii="Times New Roman" w:hAnsi="Times New Roman" w:cs="Times New Roman"/>
              </w:rPr>
            </w:pPr>
          </w:p>
        </w:tc>
      </w:tr>
      <w:tr w:rsidR="006064D7" w14:paraId="5B86D0A0" w14:textId="77777777" w:rsidTr="006064D7">
        <w:tc>
          <w:tcPr>
            <w:tcW w:w="6799" w:type="dxa"/>
          </w:tcPr>
          <w:p w14:paraId="165DDDE2" w14:textId="77777777" w:rsidR="006064D7" w:rsidRDefault="006064D7" w:rsidP="006064D7">
            <w:pPr>
              <w:jc w:val="both"/>
              <w:rPr>
                <w:rFonts w:ascii="Times New Roman" w:hAnsi="Times New Roman" w:cs="Times New Roman"/>
              </w:rPr>
            </w:pPr>
            <w:r>
              <w:rPr>
                <w:rFonts w:ascii="Times New Roman" w:hAnsi="Times New Roman" w:cs="Times New Roman"/>
              </w:rPr>
              <w:t>1</w:t>
            </w:r>
            <w:r w:rsidRPr="006064D7">
              <w:rPr>
                <w:rFonts w:ascii="Times New Roman" w:hAnsi="Times New Roman" w:cs="Times New Roman"/>
                <w:vertAlign w:val="superscript"/>
              </w:rPr>
              <w:t>er</w:t>
            </w:r>
            <w:r>
              <w:rPr>
                <w:rFonts w:ascii="Times New Roman" w:hAnsi="Times New Roman" w:cs="Times New Roman"/>
              </w:rPr>
              <w:t xml:space="preserve"> commis de cuisine (ECEPS Marcinelle)</w:t>
            </w:r>
          </w:p>
          <w:p w14:paraId="4E78D1D4" w14:textId="53D06B97" w:rsidR="006064D7" w:rsidRDefault="006064D7" w:rsidP="006064D7">
            <w:pPr>
              <w:jc w:val="both"/>
              <w:rPr>
                <w:rFonts w:ascii="Times New Roman" w:hAnsi="Times New Roman" w:cs="Times New Roman"/>
              </w:rPr>
            </w:pPr>
          </w:p>
        </w:tc>
        <w:tc>
          <w:tcPr>
            <w:tcW w:w="2263" w:type="dxa"/>
          </w:tcPr>
          <w:p w14:paraId="0C16A363" w14:textId="7DBC5C50" w:rsidR="006064D7" w:rsidRDefault="006064D7" w:rsidP="006064D7">
            <w:pPr>
              <w:jc w:val="both"/>
              <w:rPr>
                <w:rFonts w:ascii="Times New Roman" w:hAnsi="Times New Roman" w:cs="Times New Roman"/>
              </w:rPr>
            </w:pPr>
            <w:r>
              <w:rPr>
                <w:rFonts w:ascii="Times New Roman" w:hAnsi="Times New Roman" w:cs="Times New Roman"/>
              </w:rPr>
              <w:t>5</w:t>
            </w:r>
          </w:p>
        </w:tc>
      </w:tr>
      <w:tr w:rsidR="006064D7" w14:paraId="213A3067" w14:textId="77777777" w:rsidTr="006064D7">
        <w:tc>
          <w:tcPr>
            <w:tcW w:w="6799" w:type="dxa"/>
          </w:tcPr>
          <w:p w14:paraId="2A7F3BF2" w14:textId="77777777" w:rsidR="006064D7" w:rsidRDefault="006064D7" w:rsidP="006064D7">
            <w:pPr>
              <w:jc w:val="both"/>
              <w:rPr>
                <w:rFonts w:ascii="Times New Roman" w:hAnsi="Times New Roman" w:cs="Times New Roman"/>
              </w:rPr>
            </w:pPr>
            <w:r>
              <w:rPr>
                <w:rFonts w:ascii="Times New Roman" w:hAnsi="Times New Roman" w:cs="Times New Roman"/>
              </w:rPr>
              <w:t>Initiation à l’informatique (Word-Excel) (ECEPS Jumet)</w:t>
            </w:r>
          </w:p>
          <w:p w14:paraId="70731E32" w14:textId="0B2C94A7" w:rsidR="006064D7" w:rsidRDefault="006064D7" w:rsidP="006064D7">
            <w:pPr>
              <w:jc w:val="both"/>
              <w:rPr>
                <w:rFonts w:ascii="Times New Roman" w:hAnsi="Times New Roman" w:cs="Times New Roman"/>
              </w:rPr>
            </w:pPr>
          </w:p>
        </w:tc>
        <w:tc>
          <w:tcPr>
            <w:tcW w:w="2263" w:type="dxa"/>
          </w:tcPr>
          <w:p w14:paraId="0B5A45F3" w14:textId="6E2B7DEA" w:rsidR="006064D7" w:rsidRDefault="006064D7" w:rsidP="006064D7">
            <w:pPr>
              <w:jc w:val="both"/>
              <w:rPr>
                <w:rFonts w:ascii="Times New Roman" w:hAnsi="Times New Roman" w:cs="Times New Roman"/>
              </w:rPr>
            </w:pPr>
            <w:r>
              <w:rPr>
                <w:rFonts w:ascii="Times New Roman" w:hAnsi="Times New Roman" w:cs="Times New Roman"/>
              </w:rPr>
              <w:t>3</w:t>
            </w:r>
          </w:p>
        </w:tc>
      </w:tr>
      <w:tr w:rsidR="006064D7" w14:paraId="559676D7" w14:textId="77777777" w:rsidTr="006064D7">
        <w:tc>
          <w:tcPr>
            <w:tcW w:w="6799" w:type="dxa"/>
          </w:tcPr>
          <w:p w14:paraId="0E3A683F" w14:textId="77777777" w:rsidR="006064D7" w:rsidRDefault="006064D7" w:rsidP="006064D7">
            <w:pPr>
              <w:jc w:val="both"/>
              <w:rPr>
                <w:rFonts w:ascii="Times New Roman" w:hAnsi="Times New Roman" w:cs="Times New Roman"/>
              </w:rPr>
            </w:pPr>
            <w:r>
              <w:rPr>
                <w:rFonts w:ascii="Times New Roman" w:hAnsi="Times New Roman" w:cs="Times New Roman"/>
              </w:rPr>
              <w:t>Alphabétisation niveau 2 (ECEPS Jumet)</w:t>
            </w:r>
          </w:p>
          <w:p w14:paraId="22ECAC5A" w14:textId="2DDC0902" w:rsidR="006064D7" w:rsidRDefault="006064D7" w:rsidP="006064D7">
            <w:pPr>
              <w:jc w:val="both"/>
              <w:rPr>
                <w:rFonts w:ascii="Times New Roman" w:hAnsi="Times New Roman" w:cs="Times New Roman"/>
              </w:rPr>
            </w:pPr>
          </w:p>
        </w:tc>
        <w:tc>
          <w:tcPr>
            <w:tcW w:w="2263" w:type="dxa"/>
          </w:tcPr>
          <w:p w14:paraId="6C9CC74B" w14:textId="71BDFC3F" w:rsidR="006064D7" w:rsidRDefault="006064D7" w:rsidP="006064D7">
            <w:pPr>
              <w:jc w:val="both"/>
              <w:rPr>
                <w:rFonts w:ascii="Times New Roman" w:hAnsi="Times New Roman" w:cs="Times New Roman"/>
              </w:rPr>
            </w:pPr>
            <w:r>
              <w:rPr>
                <w:rFonts w:ascii="Times New Roman" w:hAnsi="Times New Roman" w:cs="Times New Roman"/>
              </w:rPr>
              <w:t>1</w:t>
            </w:r>
          </w:p>
        </w:tc>
      </w:tr>
      <w:tr w:rsidR="006064D7" w14:paraId="5BCB0A78" w14:textId="77777777" w:rsidTr="006064D7">
        <w:tc>
          <w:tcPr>
            <w:tcW w:w="6799" w:type="dxa"/>
          </w:tcPr>
          <w:p w14:paraId="0F35242F" w14:textId="77777777" w:rsidR="006064D7" w:rsidRDefault="006064D7" w:rsidP="006064D7">
            <w:pPr>
              <w:jc w:val="both"/>
              <w:rPr>
                <w:rFonts w:ascii="Times New Roman" w:hAnsi="Times New Roman" w:cs="Times New Roman"/>
              </w:rPr>
            </w:pPr>
            <w:r>
              <w:rPr>
                <w:rFonts w:ascii="Times New Roman" w:hAnsi="Times New Roman" w:cs="Times New Roman"/>
              </w:rPr>
              <w:t>Initiation aux techniques de communication professionnelle (ECEPS Jumet)</w:t>
            </w:r>
          </w:p>
          <w:p w14:paraId="12C655B0" w14:textId="6A71B0DA" w:rsidR="006064D7" w:rsidRDefault="006064D7" w:rsidP="006064D7">
            <w:pPr>
              <w:jc w:val="both"/>
              <w:rPr>
                <w:rFonts w:ascii="Times New Roman" w:hAnsi="Times New Roman" w:cs="Times New Roman"/>
              </w:rPr>
            </w:pPr>
          </w:p>
        </w:tc>
        <w:tc>
          <w:tcPr>
            <w:tcW w:w="2263" w:type="dxa"/>
          </w:tcPr>
          <w:p w14:paraId="5DD1FC5B" w14:textId="04B9E762" w:rsidR="006064D7" w:rsidRDefault="006064D7" w:rsidP="006064D7">
            <w:pPr>
              <w:jc w:val="both"/>
              <w:rPr>
                <w:rFonts w:ascii="Times New Roman" w:hAnsi="Times New Roman" w:cs="Times New Roman"/>
              </w:rPr>
            </w:pPr>
            <w:r>
              <w:rPr>
                <w:rFonts w:ascii="Times New Roman" w:hAnsi="Times New Roman" w:cs="Times New Roman"/>
              </w:rPr>
              <w:t>8</w:t>
            </w:r>
          </w:p>
        </w:tc>
      </w:tr>
      <w:tr w:rsidR="006064D7" w14:paraId="0960BAD3" w14:textId="77777777" w:rsidTr="006064D7">
        <w:tc>
          <w:tcPr>
            <w:tcW w:w="6799" w:type="dxa"/>
          </w:tcPr>
          <w:p w14:paraId="1662687D" w14:textId="77777777" w:rsidR="006064D7" w:rsidRDefault="006064D7" w:rsidP="006064D7">
            <w:pPr>
              <w:jc w:val="both"/>
              <w:rPr>
                <w:rFonts w:ascii="Times New Roman" w:hAnsi="Times New Roman" w:cs="Times New Roman"/>
              </w:rPr>
            </w:pPr>
            <w:r>
              <w:rPr>
                <w:rFonts w:ascii="Times New Roman" w:hAnsi="Times New Roman" w:cs="Times New Roman"/>
              </w:rPr>
              <w:t>Ouvrier d’entretien du bâtiment (ECEPS Jumet) :</w:t>
            </w:r>
          </w:p>
          <w:p w14:paraId="6175A2EA" w14:textId="77777777" w:rsidR="006064D7" w:rsidRDefault="006064D7" w:rsidP="006064D7">
            <w:pPr>
              <w:pStyle w:val="Paragraphedeliste"/>
              <w:numPr>
                <w:ilvl w:val="0"/>
                <w:numId w:val="1"/>
              </w:numPr>
              <w:jc w:val="both"/>
              <w:rPr>
                <w:rFonts w:ascii="Times New Roman" w:hAnsi="Times New Roman" w:cs="Times New Roman"/>
              </w:rPr>
            </w:pPr>
            <w:r>
              <w:rPr>
                <w:rFonts w:ascii="Times New Roman" w:hAnsi="Times New Roman" w:cs="Times New Roman"/>
              </w:rPr>
              <w:t>Module menuiserie</w:t>
            </w:r>
          </w:p>
          <w:p w14:paraId="5250D288" w14:textId="694ACE5D" w:rsidR="006064D7" w:rsidRDefault="006064D7" w:rsidP="006064D7">
            <w:pPr>
              <w:pStyle w:val="Paragraphedeliste"/>
              <w:numPr>
                <w:ilvl w:val="0"/>
                <w:numId w:val="1"/>
              </w:numPr>
              <w:jc w:val="both"/>
              <w:rPr>
                <w:rFonts w:ascii="Times New Roman" w:hAnsi="Times New Roman" w:cs="Times New Roman"/>
              </w:rPr>
            </w:pPr>
            <w:r>
              <w:rPr>
                <w:rFonts w:ascii="Times New Roman" w:hAnsi="Times New Roman" w:cs="Times New Roman"/>
              </w:rPr>
              <w:t>Module peinture, revêtement des murs et des sols</w:t>
            </w:r>
          </w:p>
          <w:p w14:paraId="5EAF84F7" w14:textId="77777777" w:rsidR="006064D7" w:rsidRDefault="006064D7" w:rsidP="006064D7">
            <w:pPr>
              <w:pStyle w:val="Paragraphedeliste"/>
              <w:numPr>
                <w:ilvl w:val="0"/>
                <w:numId w:val="1"/>
              </w:numPr>
              <w:jc w:val="both"/>
              <w:rPr>
                <w:rFonts w:ascii="Times New Roman" w:hAnsi="Times New Roman" w:cs="Times New Roman"/>
              </w:rPr>
            </w:pPr>
            <w:r>
              <w:rPr>
                <w:rFonts w:ascii="Times New Roman" w:hAnsi="Times New Roman" w:cs="Times New Roman"/>
              </w:rPr>
              <w:t>Module sanitaire</w:t>
            </w:r>
          </w:p>
          <w:p w14:paraId="0A4A57F7" w14:textId="77777777" w:rsidR="006064D7" w:rsidRDefault="006064D7" w:rsidP="006064D7">
            <w:pPr>
              <w:pStyle w:val="Paragraphedeliste"/>
              <w:numPr>
                <w:ilvl w:val="0"/>
                <w:numId w:val="1"/>
              </w:numPr>
              <w:jc w:val="both"/>
              <w:rPr>
                <w:rFonts w:ascii="Times New Roman" w:hAnsi="Times New Roman" w:cs="Times New Roman"/>
              </w:rPr>
            </w:pPr>
            <w:r>
              <w:rPr>
                <w:rFonts w:ascii="Times New Roman" w:hAnsi="Times New Roman" w:cs="Times New Roman"/>
              </w:rPr>
              <w:t>Module électricité</w:t>
            </w:r>
          </w:p>
          <w:p w14:paraId="206879AC" w14:textId="0E9AA6BA" w:rsidR="006064D7" w:rsidRPr="006064D7" w:rsidRDefault="006064D7" w:rsidP="006064D7">
            <w:pPr>
              <w:pStyle w:val="Paragraphedeliste"/>
              <w:jc w:val="both"/>
              <w:rPr>
                <w:rFonts w:ascii="Times New Roman" w:hAnsi="Times New Roman" w:cs="Times New Roman"/>
              </w:rPr>
            </w:pPr>
          </w:p>
        </w:tc>
        <w:tc>
          <w:tcPr>
            <w:tcW w:w="2263" w:type="dxa"/>
          </w:tcPr>
          <w:p w14:paraId="7D9DEF42" w14:textId="77777777" w:rsidR="006064D7" w:rsidRDefault="006064D7" w:rsidP="006064D7">
            <w:pPr>
              <w:jc w:val="both"/>
              <w:rPr>
                <w:rFonts w:ascii="Times New Roman" w:hAnsi="Times New Roman" w:cs="Times New Roman"/>
              </w:rPr>
            </w:pPr>
          </w:p>
          <w:p w14:paraId="6D5E6C12" w14:textId="77777777" w:rsidR="006064D7" w:rsidRDefault="006064D7" w:rsidP="006064D7">
            <w:pPr>
              <w:jc w:val="both"/>
              <w:rPr>
                <w:rFonts w:ascii="Times New Roman" w:hAnsi="Times New Roman" w:cs="Times New Roman"/>
              </w:rPr>
            </w:pPr>
            <w:r>
              <w:rPr>
                <w:rFonts w:ascii="Times New Roman" w:hAnsi="Times New Roman" w:cs="Times New Roman"/>
              </w:rPr>
              <w:t>5</w:t>
            </w:r>
          </w:p>
          <w:p w14:paraId="1B8CAF44" w14:textId="77777777" w:rsidR="006064D7" w:rsidRDefault="006064D7" w:rsidP="006064D7">
            <w:pPr>
              <w:jc w:val="both"/>
              <w:rPr>
                <w:rFonts w:ascii="Times New Roman" w:hAnsi="Times New Roman" w:cs="Times New Roman"/>
              </w:rPr>
            </w:pPr>
            <w:r>
              <w:rPr>
                <w:rFonts w:ascii="Times New Roman" w:hAnsi="Times New Roman" w:cs="Times New Roman"/>
              </w:rPr>
              <w:t>5</w:t>
            </w:r>
          </w:p>
          <w:p w14:paraId="352977D6" w14:textId="77777777" w:rsidR="006064D7" w:rsidRDefault="006064D7" w:rsidP="006064D7">
            <w:pPr>
              <w:jc w:val="both"/>
              <w:rPr>
                <w:rFonts w:ascii="Times New Roman" w:hAnsi="Times New Roman" w:cs="Times New Roman"/>
              </w:rPr>
            </w:pPr>
            <w:r>
              <w:rPr>
                <w:rFonts w:ascii="Times New Roman" w:hAnsi="Times New Roman" w:cs="Times New Roman"/>
              </w:rPr>
              <w:t>3</w:t>
            </w:r>
          </w:p>
          <w:p w14:paraId="631074E1" w14:textId="12E7289B" w:rsidR="006064D7" w:rsidRDefault="006064D7" w:rsidP="006064D7">
            <w:pPr>
              <w:jc w:val="both"/>
              <w:rPr>
                <w:rFonts w:ascii="Times New Roman" w:hAnsi="Times New Roman" w:cs="Times New Roman"/>
              </w:rPr>
            </w:pPr>
            <w:r>
              <w:rPr>
                <w:rFonts w:ascii="Times New Roman" w:hAnsi="Times New Roman" w:cs="Times New Roman"/>
              </w:rPr>
              <w:t>4</w:t>
            </w:r>
          </w:p>
        </w:tc>
      </w:tr>
      <w:tr w:rsidR="006064D7" w14:paraId="51DBE8D1" w14:textId="77777777" w:rsidTr="006064D7">
        <w:tc>
          <w:tcPr>
            <w:tcW w:w="6799" w:type="dxa"/>
          </w:tcPr>
          <w:p w14:paraId="227E7C17" w14:textId="77777777" w:rsidR="006064D7" w:rsidRDefault="006064D7" w:rsidP="006064D7">
            <w:pPr>
              <w:jc w:val="both"/>
              <w:rPr>
                <w:rFonts w:ascii="Times New Roman" w:hAnsi="Times New Roman" w:cs="Times New Roman"/>
              </w:rPr>
            </w:pPr>
            <w:r>
              <w:rPr>
                <w:rFonts w:ascii="Times New Roman" w:hAnsi="Times New Roman" w:cs="Times New Roman"/>
              </w:rPr>
              <w:t>Introduction à la sécurité et à l’hygiène (ECEPS Jumet)</w:t>
            </w:r>
          </w:p>
          <w:p w14:paraId="058B2B3B" w14:textId="44E14113" w:rsidR="006064D7" w:rsidRDefault="006064D7" w:rsidP="006064D7">
            <w:pPr>
              <w:jc w:val="both"/>
              <w:rPr>
                <w:rFonts w:ascii="Times New Roman" w:hAnsi="Times New Roman" w:cs="Times New Roman"/>
              </w:rPr>
            </w:pPr>
          </w:p>
        </w:tc>
        <w:tc>
          <w:tcPr>
            <w:tcW w:w="2263" w:type="dxa"/>
          </w:tcPr>
          <w:p w14:paraId="47062590" w14:textId="51B99AA9" w:rsidR="006064D7" w:rsidRDefault="006064D7" w:rsidP="006064D7">
            <w:pPr>
              <w:jc w:val="both"/>
              <w:rPr>
                <w:rFonts w:ascii="Times New Roman" w:hAnsi="Times New Roman" w:cs="Times New Roman"/>
              </w:rPr>
            </w:pPr>
            <w:r>
              <w:rPr>
                <w:rFonts w:ascii="Times New Roman" w:hAnsi="Times New Roman" w:cs="Times New Roman"/>
              </w:rPr>
              <w:t>18</w:t>
            </w:r>
          </w:p>
        </w:tc>
      </w:tr>
      <w:tr w:rsidR="006064D7" w14:paraId="243C1618" w14:textId="77777777" w:rsidTr="006064D7">
        <w:tc>
          <w:tcPr>
            <w:tcW w:w="6799" w:type="dxa"/>
          </w:tcPr>
          <w:p w14:paraId="3B63F183" w14:textId="77777777" w:rsidR="006064D7" w:rsidRDefault="006064D7" w:rsidP="006064D7">
            <w:pPr>
              <w:jc w:val="both"/>
              <w:rPr>
                <w:rFonts w:ascii="Times New Roman" w:hAnsi="Times New Roman" w:cs="Times New Roman"/>
              </w:rPr>
            </w:pPr>
            <w:r>
              <w:rPr>
                <w:rFonts w:ascii="Times New Roman" w:hAnsi="Times New Roman" w:cs="Times New Roman"/>
              </w:rPr>
              <w:t>Connaissance de gestion de base (ECEPS Jumet)</w:t>
            </w:r>
          </w:p>
          <w:p w14:paraId="551F44B9" w14:textId="2A8CE3A1" w:rsidR="006064D7" w:rsidRDefault="006064D7" w:rsidP="006064D7">
            <w:pPr>
              <w:jc w:val="both"/>
              <w:rPr>
                <w:rFonts w:ascii="Times New Roman" w:hAnsi="Times New Roman" w:cs="Times New Roman"/>
              </w:rPr>
            </w:pPr>
          </w:p>
        </w:tc>
        <w:tc>
          <w:tcPr>
            <w:tcW w:w="2263" w:type="dxa"/>
          </w:tcPr>
          <w:p w14:paraId="2B9C3F7B" w14:textId="0434F5DA" w:rsidR="006064D7" w:rsidRDefault="006064D7" w:rsidP="006064D7">
            <w:pPr>
              <w:jc w:val="both"/>
              <w:rPr>
                <w:rFonts w:ascii="Times New Roman" w:hAnsi="Times New Roman" w:cs="Times New Roman"/>
              </w:rPr>
            </w:pPr>
            <w:r>
              <w:rPr>
                <w:rFonts w:ascii="Times New Roman" w:hAnsi="Times New Roman" w:cs="Times New Roman"/>
              </w:rPr>
              <w:t>3</w:t>
            </w:r>
          </w:p>
        </w:tc>
      </w:tr>
      <w:tr w:rsidR="006064D7" w14:paraId="379936C4" w14:textId="77777777" w:rsidTr="003501A4">
        <w:tc>
          <w:tcPr>
            <w:tcW w:w="6799" w:type="dxa"/>
            <w:shd w:val="clear" w:color="auto" w:fill="FFFFFF" w:themeFill="background1"/>
          </w:tcPr>
          <w:p w14:paraId="0E0D4768" w14:textId="77777777" w:rsidR="006064D7" w:rsidRPr="003501A4" w:rsidRDefault="006064D7" w:rsidP="006064D7">
            <w:pPr>
              <w:jc w:val="both"/>
              <w:rPr>
                <w:rFonts w:ascii="Times New Roman" w:hAnsi="Times New Roman" w:cs="Times New Roman"/>
              </w:rPr>
            </w:pPr>
            <w:r w:rsidRPr="003501A4">
              <w:rPr>
                <w:rFonts w:ascii="Times New Roman" w:hAnsi="Times New Roman" w:cs="Times New Roman"/>
              </w:rPr>
              <w:t>Formation continuée du personnel d’entretien (ECEPS Mont-sur-Marchienne)</w:t>
            </w:r>
          </w:p>
          <w:p w14:paraId="488FEFC1" w14:textId="48887AB1" w:rsidR="006064D7" w:rsidRPr="003501A4" w:rsidRDefault="006064D7" w:rsidP="006064D7">
            <w:pPr>
              <w:jc w:val="both"/>
              <w:rPr>
                <w:rFonts w:ascii="Times New Roman" w:hAnsi="Times New Roman" w:cs="Times New Roman"/>
              </w:rPr>
            </w:pPr>
          </w:p>
        </w:tc>
        <w:tc>
          <w:tcPr>
            <w:tcW w:w="2263" w:type="dxa"/>
          </w:tcPr>
          <w:p w14:paraId="54ED8878" w14:textId="02CA22A3" w:rsidR="006064D7" w:rsidRDefault="003501A4" w:rsidP="006064D7">
            <w:pPr>
              <w:jc w:val="both"/>
              <w:rPr>
                <w:rFonts w:ascii="Times New Roman" w:hAnsi="Times New Roman" w:cs="Times New Roman"/>
              </w:rPr>
            </w:pPr>
            <w:r>
              <w:rPr>
                <w:rFonts w:ascii="Times New Roman" w:hAnsi="Times New Roman" w:cs="Times New Roman"/>
              </w:rPr>
              <w:t>6</w:t>
            </w:r>
          </w:p>
        </w:tc>
      </w:tr>
      <w:tr w:rsidR="006064D7" w14:paraId="01FE1C28" w14:textId="77777777" w:rsidTr="003501A4">
        <w:tc>
          <w:tcPr>
            <w:tcW w:w="6799" w:type="dxa"/>
            <w:shd w:val="clear" w:color="auto" w:fill="FFFFFF" w:themeFill="background1"/>
          </w:tcPr>
          <w:p w14:paraId="365FEF11" w14:textId="77777777" w:rsidR="006064D7" w:rsidRPr="003501A4" w:rsidRDefault="006064D7" w:rsidP="006064D7">
            <w:pPr>
              <w:jc w:val="both"/>
              <w:rPr>
                <w:rFonts w:ascii="Times New Roman" w:hAnsi="Times New Roman" w:cs="Times New Roman"/>
              </w:rPr>
            </w:pPr>
            <w:r w:rsidRPr="003501A4">
              <w:rPr>
                <w:rFonts w:ascii="Times New Roman" w:hAnsi="Times New Roman" w:cs="Times New Roman"/>
              </w:rPr>
              <w:t>Permis de conduire théorique (ECEPS Mont-sur-Marchienne)</w:t>
            </w:r>
          </w:p>
          <w:p w14:paraId="266F8F2A" w14:textId="5FA83FCA" w:rsidR="006064D7" w:rsidRPr="003501A4" w:rsidRDefault="006064D7" w:rsidP="006064D7">
            <w:pPr>
              <w:jc w:val="both"/>
              <w:rPr>
                <w:rFonts w:ascii="Times New Roman" w:hAnsi="Times New Roman" w:cs="Times New Roman"/>
              </w:rPr>
            </w:pPr>
          </w:p>
        </w:tc>
        <w:tc>
          <w:tcPr>
            <w:tcW w:w="2263" w:type="dxa"/>
          </w:tcPr>
          <w:p w14:paraId="20D40CDC" w14:textId="6DF50E1A" w:rsidR="006064D7" w:rsidRDefault="00DD6883" w:rsidP="006064D7">
            <w:pPr>
              <w:jc w:val="both"/>
              <w:rPr>
                <w:rFonts w:ascii="Times New Roman" w:hAnsi="Times New Roman" w:cs="Times New Roman"/>
              </w:rPr>
            </w:pPr>
            <w:r w:rsidRPr="00073463">
              <w:rPr>
                <w:rFonts w:ascii="Times New Roman" w:hAnsi="Times New Roman" w:cs="Times New Roman"/>
              </w:rPr>
              <w:t>38</w:t>
            </w:r>
          </w:p>
        </w:tc>
      </w:tr>
      <w:tr w:rsidR="006064D7" w14:paraId="36000BEB" w14:textId="77777777" w:rsidTr="003501A4">
        <w:tc>
          <w:tcPr>
            <w:tcW w:w="6799" w:type="dxa"/>
            <w:shd w:val="clear" w:color="auto" w:fill="FFFFFF" w:themeFill="background1"/>
          </w:tcPr>
          <w:p w14:paraId="2640A074" w14:textId="77777777" w:rsidR="006064D7" w:rsidRPr="003501A4" w:rsidRDefault="00302631" w:rsidP="006064D7">
            <w:pPr>
              <w:jc w:val="both"/>
              <w:rPr>
                <w:rFonts w:ascii="Times New Roman" w:hAnsi="Times New Roman" w:cs="Times New Roman"/>
              </w:rPr>
            </w:pPr>
            <w:r w:rsidRPr="003501A4">
              <w:rPr>
                <w:rFonts w:ascii="Times New Roman" w:hAnsi="Times New Roman" w:cs="Times New Roman"/>
              </w:rPr>
              <w:t>Sensibilisation aux techniques de manutention de charges inertes (ECEPS Mont-sur-Marchienne)</w:t>
            </w:r>
          </w:p>
          <w:p w14:paraId="5E75643F" w14:textId="4C1BAB02" w:rsidR="00302631" w:rsidRPr="003501A4" w:rsidRDefault="00302631" w:rsidP="006064D7">
            <w:pPr>
              <w:jc w:val="both"/>
              <w:rPr>
                <w:rFonts w:ascii="Times New Roman" w:hAnsi="Times New Roman" w:cs="Times New Roman"/>
              </w:rPr>
            </w:pPr>
          </w:p>
        </w:tc>
        <w:tc>
          <w:tcPr>
            <w:tcW w:w="2263" w:type="dxa"/>
          </w:tcPr>
          <w:p w14:paraId="5893B7D3" w14:textId="0A174AA6" w:rsidR="006064D7" w:rsidRDefault="003501A4" w:rsidP="006064D7">
            <w:pPr>
              <w:jc w:val="both"/>
              <w:rPr>
                <w:rFonts w:ascii="Times New Roman" w:hAnsi="Times New Roman" w:cs="Times New Roman"/>
              </w:rPr>
            </w:pPr>
            <w:r>
              <w:rPr>
                <w:rFonts w:ascii="Times New Roman" w:hAnsi="Times New Roman" w:cs="Times New Roman"/>
              </w:rPr>
              <w:t>50</w:t>
            </w:r>
          </w:p>
        </w:tc>
      </w:tr>
      <w:tr w:rsidR="006064D7" w14:paraId="1381F3BC" w14:textId="77777777" w:rsidTr="003501A4">
        <w:tc>
          <w:tcPr>
            <w:tcW w:w="6799" w:type="dxa"/>
            <w:shd w:val="clear" w:color="auto" w:fill="FFFFFF" w:themeFill="background1"/>
          </w:tcPr>
          <w:p w14:paraId="47DF6830" w14:textId="77777777" w:rsidR="006064D7" w:rsidRPr="003501A4" w:rsidRDefault="00302631" w:rsidP="006064D7">
            <w:pPr>
              <w:jc w:val="both"/>
              <w:rPr>
                <w:rFonts w:ascii="Times New Roman" w:hAnsi="Times New Roman" w:cs="Times New Roman"/>
              </w:rPr>
            </w:pPr>
            <w:r w:rsidRPr="003501A4">
              <w:rPr>
                <w:rFonts w:ascii="Times New Roman" w:hAnsi="Times New Roman" w:cs="Times New Roman"/>
              </w:rPr>
              <w:t>Initiation aux premiers secours (ECEPS Mont-sur-Marchienne)</w:t>
            </w:r>
          </w:p>
          <w:p w14:paraId="04678211" w14:textId="113623EF" w:rsidR="00302631" w:rsidRPr="003501A4" w:rsidRDefault="00302631" w:rsidP="006064D7">
            <w:pPr>
              <w:jc w:val="both"/>
              <w:rPr>
                <w:rFonts w:ascii="Times New Roman" w:hAnsi="Times New Roman" w:cs="Times New Roman"/>
              </w:rPr>
            </w:pPr>
          </w:p>
        </w:tc>
        <w:tc>
          <w:tcPr>
            <w:tcW w:w="2263" w:type="dxa"/>
          </w:tcPr>
          <w:p w14:paraId="11F5887E" w14:textId="3A97734F" w:rsidR="006064D7" w:rsidRDefault="003501A4" w:rsidP="006064D7">
            <w:pPr>
              <w:jc w:val="both"/>
              <w:rPr>
                <w:rFonts w:ascii="Times New Roman" w:hAnsi="Times New Roman" w:cs="Times New Roman"/>
              </w:rPr>
            </w:pPr>
            <w:r>
              <w:rPr>
                <w:rFonts w:ascii="Times New Roman" w:hAnsi="Times New Roman" w:cs="Times New Roman"/>
              </w:rPr>
              <w:t>5</w:t>
            </w:r>
          </w:p>
        </w:tc>
      </w:tr>
      <w:tr w:rsidR="006064D7" w14:paraId="51B238FA" w14:textId="77777777" w:rsidTr="003501A4">
        <w:tc>
          <w:tcPr>
            <w:tcW w:w="6799" w:type="dxa"/>
            <w:shd w:val="clear" w:color="auto" w:fill="FFFFFF" w:themeFill="background1"/>
          </w:tcPr>
          <w:p w14:paraId="47E55435" w14:textId="77777777" w:rsidR="00302631" w:rsidRPr="003501A4" w:rsidRDefault="00302631" w:rsidP="006064D7">
            <w:pPr>
              <w:jc w:val="both"/>
              <w:rPr>
                <w:rFonts w:ascii="Times New Roman" w:hAnsi="Times New Roman" w:cs="Times New Roman"/>
              </w:rPr>
            </w:pPr>
            <w:r w:rsidRPr="003501A4">
              <w:rPr>
                <w:rFonts w:ascii="Times New Roman" w:hAnsi="Times New Roman" w:cs="Times New Roman"/>
              </w:rPr>
              <w:t>Utilisation d’échelles et d’échafaudages (ECEPS Mont-sur-Marchienne)</w:t>
            </w:r>
          </w:p>
          <w:p w14:paraId="3683BAA3" w14:textId="71782146" w:rsidR="00F40D5A" w:rsidRPr="003501A4" w:rsidRDefault="00F40D5A" w:rsidP="006064D7">
            <w:pPr>
              <w:jc w:val="both"/>
              <w:rPr>
                <w:rFonts w:ascii="Times New Roman" w:hAnsi="Times New Roman" w:cs="Times New Roman"/>
              </w:rPr>
            </w:pPr>
          </w:p>
        </w:tc>
        <w:tc>
          <w:tcPr>
            <w:tcW w:w="2263" w:type="dxa"/>
          </w:tcPr>
          <w:p w14:paraId="769BCA71" w14:textId="39D90884" w:rsidR="006064D7" w:rsidRDefault="003501A4" w:rsidP="006064D7">
            <w:pPr>
              <w:jc w:val="both"/>
              <w:rPr>
                <w:rFonts w:ascii="Times New Roman" w:hAnsi="Times New Roman" w:cs="Times New Roman"/>
              </w:rPr>
            </w:pPr>
            <w:r>
              <w:rPr>
                <w:rFonts w:ascii="Times New Roman" w:hAnsi="Times New Roman" w:cs="Times New Roman"/>
              </w:rPr>
              <w:t>23</w:t>
            </w:r>
          </w:p>
        </w:tc>
      </w:tr>
    </w:tbl>
    <w:p w14:paraId="6AA931BA" w14:textId="77777777" w:rsidR="00D23A9A" w:rsidRDefault="00D23A9A" w:rsidP="00D23A9A">
      <w:pPr>
        <w:jc w:val="both"/>
        <w:rPr>
          <w:rFonts w:ascii="Times New Roman" w:hAnsi="Times New Roman" w:cs="Times New Roman"/>
        </w:rPr>
      </w:pPr>
    </w:p>
    <w:p w14:paraId="08A2CEF2" w14:textId="7EA33E6B" w:rsidR="0090629B" w:rsidRDefault="00302631" w:rsidP="00D23A9A">
      <w:pPr>
        <w:jc w:val="both"/>
        <w:rPr>
          <w:rFonts w:ascii="Times New Roman" w:hAnsi="Times New Roman" w:cs="Times New Roman"/>
        </w:rPr>
      </w:pPr>
      <w:r w:rsidRPr="00073463">
        <w:rPr>
          <w:rFonts w:ascii="Times New Roman" w:hAnsi="Times New Roman" w:cs="Times New Roman"/>
        </w:rPr>
        <w:t>1</w:t>
      </w:r>
      <w:r w:rsidR="00DD6883" w:rsidRPr="00073463">
        <w:rPr>
          <w:rFonts w:ascii="Times New Roman" w:hAnsi="Times New Roman" w:cs="Times New Roman"/>
        </w:rPr>
        <w:t>65</w:t>
      </w:r>
      <w:r>
        <w:rPr>
          <w:rFonts w:ascii="Times New Roman" w:hAnsi="Times New Roman" w:cs="Times New Roman"/>
        </w:rPr>
        <w:t xml:space="preserve"> personnes différentes ont réussi une ou plusieurs formations. </w:t>
      </w:r>
    </w:p>
    <w:p w14:paraId="4B4F852F" w14:textId="77777777" w:rsidR="00073463" w:rsidRDefault="00073463" w:rsidP="00073463">
      <w:pPr>
        <w:rPr>
          <w:rFonts w:ascii="Times New Roman" w:hAnsi="Times New Roman" w:cs="Times New Roman"/>
        </w:rPr>
      </w:pPr>
    </w:p>
    <w:p w14:paraId="6D314200" w14:textId="77777777" w:rsidR="00073463" w:rsidRDefault="00073463" w:rsidP="00073463">
      <w:pPr>
        <w:rPr>
          <w:rFonts w:ascii="Aptos" w:hAnsi="Aptos"/>
          <w:color w:val="000000"/>
        </w:rPr>
      </w:pPr>
    </w:p>
    <w:p w14:paraId="2F6BE5BB" w14:textId="77777777" w:rsidR="00073463" w:rsidRDefault="00073463" w:rsidP="00073463">
      <w:pPr>
        <w:rPr>
          <w:rFonts w:ascii="Aptos" w:hAnsi="Aptos"/>
          <w:color w:val="000000"/>
        </w:rPr>
      </w:pPr>
    </w:p>
    <w:p w14:paraId="1165C008" w14:textId="59590E26" w:rsidR="00073463" w:rsidRDefault="00073463" w:rsidP="00073463">
      <w:pPr>
        <w:rPr>
          <w:rFonts w:ascii="Aptos" w:hAnsi="Aptos"/>
          <w:color w:val="000000"/>
        </w:rPr>
      </w:pPr>
      <w:r w:rsidRPr="008501BF">
        <w:rPr>
          <w:rFonts w:ascii="Times New Roman" w:hAnsi="Times New Roman" w:cs="Times New Roman"/>
          <w:color w:val="000000"/>
        </w:rPr>
        <w:t>D</w:t>
      </w:r>
      <w:r w:rsidRPr="008501BF">
        <w:rPr>
          <w:rFonts w:ascii="Times New Roman" w:hAnsi="Times New Roman" w:cs="Times New Roman"/>
          <w:color w:val="000000"/>
        </w:rPr>
        <w:t>epuis cette année scolaire 2024-2025, le C</w:t>
      </w:r>
      <w:r w:rsidRPr="008501BF">
        <w:rPr>
          <w:rFonts w:ascii="Times New Roman" w:hAnsi="Times New Roman" w:cs="Times New Roman"/>
          <w:color w:val="000000"/>
        </w:rPr>
        <w:t xml:space="preserve">ollectif </w:t>
      </w:r>
      <w:r w:rsidRPr="008501BF">
        <w:rPr>
          <w:rFonts w:ascii="Times New Roman" w:hAnsi="Times New Roman" w:cs="Times New Roman"/>
          <w:color w:val="000000"/>
        </w:rPr>
        <w:t>B</w:t>
      </w:r>
      <w:r w:rsidRPr="008501BF">
        <w:rPr>
          <w:rFonts w:ascii="Times New Roman" w:hAnsi="Times New Roman" w:cs="Times New Roman"/>
          <w:color w:val="000000"/>
        </w:rPr>
        <w:t xml:space="preserve">ilan </w:t>
      </w:r>
      <w:r w:rsidRPr="008501BF">
        <w:rPr>
          <w:rFonts w:ascii="Times New Roman" w:hAnsi="Times New Roman" w:cs="Times New Roman"/>
          <w:color w:val="000000"/>
        </w:rPr>
        <w:t>O</w:t>
      </w:r>
      <w:r w:rsidRPr="008501BF">
        <w:rPr>
          <w:rFonts w:ascii="Times New Roman" w:hAnsi="Times New Roman" w:cs="Times New Roman"/>
          <w:color w:val="000000"/>
        </w:rPr>
        <w:t>rientation (CBO)</w:t>
      </w:r>
      <w:r w:rsidRPr="008501BF">
        <w:rPr>
          <w:rFonts w:ascii="Times New Roman" w:hAnsi="Times New Roman" w:cs="Times New Roman"/>
          <w:color w:val="000000"/>
        </w:rPr>
        <w:t xml:space="preserve"> a débuté deux nouvelles conventions</w:t>
      </w:r>
      <w:r>
        <w:rPr>
          <w:rFonts w:ascii="Aptos" w:hAnsi="Aptos"/>
          <w:color w:val="000000"/>
        </w:rPr>
        <w:t xml:space="preserve"> :</w:t>
      </w:r>
    </w:p>
    <w:p w14:paraId="0784B30C" w14:textId="5561EB3C" w:rsidR="00073463" w:rsidRPr="008501BF" w:rsidRDefault="00073463" w:rsidP="00073463">
      <w:pPr>
        <w:numPr>
          <w:ilvl w:val="0"/>
          <w:numId w:val="2"/>
        </w:numPr>
        <w:spacing w:before="100" w:beforeAutospacing="1" w:after="100" w:afterAutospacing="1" w:line="240" w:lineRule="auto"/>
        <w:rPr>
          <w:rFonts w:ascii="Times New Roman" w:eastAsia="Times New Roman" w:hAnsi="Times New Roman" w:cs="Times New Roman"/>
          <w:color w:val="000000"/>
        </w:rPr>
      </w:pPr>
      <w:proofErr w:type="gramStart"/>
      <w:r w:rsidRPr="008501BF">
        <w:rPr>
          <w:rFonts w:ascii="Times New Roman" w:eastAsia="Times New Roman" w:hAnsi="Times New Roman" w:cs="Times New Roman"/>
          <w:color w:val="000000"/>
        </w:rPr>
        <w:t>avec</w:t>
      </w:r>
      <w:proofErr w:type="gramEnd"/>
      <w:r w:rsidRPr="008501BF">
        <w:rPr>
          <w:rFonts w:ascii="Times New Roman" w:eastAsia="Times New Roman" w:hAnsi="Times New Roman" w:cs="Times New Roman"/>
          <w:color w:val="000000"/>
        </w:rPr>
        <w:t xml:space="preserve"> l'</w:t>
      </w:r>
      <w:r w:rsidR="008D43BA" w:rsidRPr="008501BF">
        <w:rPr>
          <w:rFonts w:ascii="Times New Roman" w:eastAsia="Times New Roman" w:hAnsi="Times New Roman" w:cs="Times New Roman"/>
          <w:color w:val="000000"/>
        </w:rPr>
        <w:t>ECEPS</w:t>
      </w:r>
      <w:r w:rsidRPr="008501BF">
        <w:rPr>
          <w:rFonts w:ascii="Times New Roman" w:eastAsia="Times New Roman" w:hAnsi="Times New Roman" w:cs="Times New Roman"/>
          <w:color w:val="000000"/>
        </w:rPr>
        <w:t xml:space="preserve"> de COUILLET pour l'organisation de cours FLE, trois groupes ont pu être mis en place (+/- 25 inscrits, soit 75 personnes) ce qui a permis à notre public d'origine étrangère de pouvoir travailler le frein principal "la maitrise de la langue </w:t>
      </w:r>
      <w:proofErr w:type="spellStart"/>
      <w:r w:rsidRPr="008501BF">
        <w:rPr>
          <w:rFonts w:ascii="Times New Roman" w:eastAsia="Times New Roman" w:hAnsi="Times New Roman" w:cs="Times New Roman"/>
          <w:color w:val="000000"/>
        </w:rPr>
        <w:t>francaise</w:t>
      </w:r>
      <w:proofErr w:type="spellEnd"/>
      <w:r w:rsidRPr="008501BF">
        <w:rPr>
          <w:rFonts w:ascii="Times New Roman" w:eastAsia="Times New Roman" w:hAnsi="Times New Roman" w:cs="Times New Roman"/>
          <w:color w:val="000000"/>
        </w:rPr>
        <w:t>" pour pouvoir ensuite s'atteler à un projet d'insertion socio-professionnelle)</w:t>
      </w:r>
    </w:p>
    <w:p w14:paraId="08D5996C" w14:textId="77B892D7" w:rsidR="00073463" w:rsidRPr="008501BF" w:rsidRDefault="00073463" w:rsidP="00073463">
      <w:pPr>
        <w:numPr>
          <w:ilvl w:val="0"/>
          <w:numId w:val="2"/>
        </w:numPr>
        <w:spacing w:before="100" w:beforeAutospacing="1" w:after="100" w:afterAutospacing="1" w:line="240" w:lineRule="auto"/>
        <w:rPr>
          <w:rFonts w:ascii="Times New Roman" w:eastAsia="Times New Roman" w:hAnsi="Times New Roman" w:cs="Times New Roman"/>
          <w:color w:val="000000"/>
        </w:rPr>
      </w:pPr>
      <w:r w:rsidRPr="008501BF">
        <w:rPr>
          <w:rFonts w:ascii="Times New Roman" w:eastAsia="Times New Roman" w:hAnsi="Times New Roman" w:cs="Times New Roman"/>
          <w:color w:val="000000"/>
        </w:rPr>
        <w:t>avec l'</w:t>
      </w:r>
      <w:r w:rsidR="000E7894" w:rsidRPr="008501BF">
        <w:rPr>
          <w:rFonts w:ascii="Times New Roman" w:eastAsia="Times New Roman" w:hAnsi="Times New Roman" w:cs="Times New Roman"/>
          <w:color w:val="000000"/>
        </w:rPr>
        <w:t>ECEPS</w:t>
      </w:r>
      <w:r w:rsidRPr="008501BF">
        <w:rPr>
          <w:rFonts w:ascii="Times New Roman" w:eastAsia="Times New Roman" w:hAnsi="Times New Roman" w:cs="Times New Roman"/>
          <w:color w:val="000000"/>
        </w:rPr>
        <w:t xml:space="preserve"> de MONT SUR MARCHIENNE pour l'organisation d'un module appelé "découverte des métiers au sein de nos MRS", le groupe a pu peaufiner son projet professionnel (ouvrier polyvalent, aide en cuisine, aide logistique, </w:t>
      </w:r>
      <w:proofErr w:type="spellStart"/>
      <w:r w:rsidRPr="008501BF">
        <w:rPr>
          <w:rFonts w:ascii="Times New Roman" w:eastAsia="Times New Roman" w:hAnsi="Times New Roman" w:cs="Times New Roman"/>
          <w:color w:val="000000"/>
        </w:rPr>
        <w:t>technicien-ne</w:t>
      </w:r>
      <w:proofErr w:type="spellEnd"/>
      <w:r w:rsidRPr="008501BF">
        <w:rPr>
          <w:rFonts w:ascii="Times New Roman" w:eastAsia="Times New Roman" w:hAnsi="Times New Roman" w:cs="Times New Roman"/>
          <w:color w:val="000000"/>
        </w:rPr>
        <w:t xml:space="preserve"> de surface, agent administratif), une fois le secteur validé, l'étudiant a pu entamer un stage dans une de nos MRS, ce qui lui a permis d'être confronté au métier, de vérifier s'il avait les compétences suffisantes pour réaliser ce métier ou de constater le besoin de se former pour acquérir les compétences minimum requissent pour le secteur</w:t>
      </w:r>
    </w:p>
    <w:p w14:paraId="056B7158" w14:textId="77777777" w:rsidR="00073463" w:rsidRPr="008501BF" w:rsidRDefault="00073463" w:rsidP="00073463">
      <w:pPr>
        <w:spacing w:before="100" w:beforeAutospacing="1" w:after="100" w:afterAutospacing="1"/>
        <w:ind w:left="720"/>
        <w:rPr>
          <w:rFonts w:ascii="Times New Roman" w:hAnsi="Times New Roman" w:cs="Times New Roman"/>
          <w:color w:val="000000"/>
        </w:rPr>
      </w:pPr>
      <w:r w:rsidRPr="008501BF">
        <w:rPr>
          <w:rFonts w:ascii="Times New Roman" w:hAnsi="Times New Roman" w:cs="Times New Roman"/>
          <w:color w:val="000000"/>
        </w:rPr>
        <w:t>Cette expérience a permis une belle triangulation entre le CBO - l'ECEPS - nos MRS</w:t>
      </w:r>
    </w:p>
    <w:p w14:paraId="05E7FDC9" w14:textId="77777777" w:rsidR="00073463" w:rsidRPr="008501BF" w:rsidRDefault="00073463" w:rsidP="00073463">
      <w:pPr>
        <w:rPr>
          <w:rFonts w:ascii="Times New Roman" w:hAnsi="Times New Roman" w:cs="Times New Roman"/>
          <w:color w:val="000000"/>
        </w:rPr>
      </w:pPr>
    </w:p>
    <w:p w14:paraId="2FFFC011" w14:textId="77777777" w:rsidR="00073463" w:rsidRPr="008501BF" w:rsidRDefault="00073463" w:rsidP="00073463">
      <w:pPr>
        <w:rPr>
          <w:rFonts w:ascii="Times New Roman" w:hAnsi="Times New Roman" w:cs="Times New Roman"/>
          <w:color w:val="000000"/>
        </w:rPr>
      </w:pPr>
      <w:r w:rsidRPr="008501BF">
        <w:rPr>
          <w:rFonts w:ascii="Times New Roman" w:hAnsi="Times New Roman" w:cs="Times New Roman"/>
          <w:color w:val="000000"/>
        </w:rPr>
        <w:t>Projet pour l'année scolaire à venir 2025-2026 entre le CBO et Les ECEPS :</w:t>
      </w:r>
    </w:p>
    <w:p w14:paraId="017820EC" w14:textId="4D0C787E" w:rsidR="00073463" w:rsidRPr="008501BF" w:rsidRDefault="00073463" w:rsidP="00073463">
      <w:pPr>
        <w:numPr>
          <w:ilvl w:val="0"/>
          <w:numId w:val="3"/>
        </w:numPr>
        <w:spacing w:before="100" w:beforeAutospacing="1" w:after="100" w:afterAutospacing="1" w:line="240" w:lineRule="auto"/>
        <w:rPr>
          <w:rFonts w:ascii="Times New Roman" w:eastAsia="Times New Roman" w:hAnsi="Times New Roman" w:cs="Times New Roman"/>
          <w:color w:val="000000"/>
        </w:rPr>
      </w:pPr>
      <w:proofErr w:type="gramStart"/>
      <w:r w:rsidRPr="008501BF">
        <w:rPr>
          <w:rFonts w:ascii="Times New Roman" w:eastAsia="Times New Roman" w:hAnsi="Times New Roman" w:cs="Times New Roman"/>
          <w:color w:val="000000"/>
        </w:rPr>
        <w:t>avec</w:t>
      </w:r>
      <w:proofErr w:type="gramEnd"/>
      <w:r w:rsidRPr="008501BF">
        <w:rPr>
          <w:rFonts w:ascii="Times New Roman" w:eastAsia="Times New Roman" w:hAnsi="Times New Roman" w:cs="Times New Roman"/>
          <w:color w:val="000000"/>
        </w:rPr>
        <w:t xml:space="preserve"> l'</w:t>
      </w:r>
      <w:r w:rsidR="000E7894" w:rsidRPr="008501BF">
        <w:rPr>
          <w:rFonts w:ascii="Times New Roman" w:eastAsia="Times New Roman" w:hAnsi="Times New Roman" w:cs="Times New Roman"/>
          <w:color w:val="000000"/>
        </w:rPr>
        <w:t>ECEPS</w:t>
      </w:r>
      <w:r w:rsidRPr="008501BF">
        <w:rPr>
          <w:rFonts w:ascii="Times New Roman" w:eastAsia="Times New Roman" w:hAnsi="Times New Roman" w:cs="Times New Roman"/>
          <w:color w:val="000000"/>
        </w:rPr>
        <w:t xml:space="preserve"> de COUILLET : 4 groupes FLE sur l'année scolaire</w:t>
      </w:r>
    </w:p>
    <w:p w14:paraId="7893C1EA" w14:textId="4CC2240C" w:rsidR="00073463" w:rsidRPr="008501BF" w:rsidRDefault="00073463" w:rsidP="00073463">
      <w:pPr>
        <w:numPr>
          <w:ilvl w:val="0"/>
          <w:numId w:val="3"/>
        </w:numPr>
        <w:spacing w:before="100" w:beforeAutospacing="1" w:after="100" w:afterAutospacing="1" w:line="240" w:lineRule="auto"/>
        <w:rPr>
          <w:rFonts w:ascii="Times New Roman" w:eastAsia="Times New Roman" w:hAnsi="Times New Roman" w:cs="Times New Roman"/>
          <w:color w:val="000000"/>
        </w:rPr>
      </w:pPr>
      <w:proofErr w:type="gramStart"/>
      <w:r w:rsidRPr="008501BF">
        <w:rPr>
          <w:rFonts w:ascii="Times New Roman" w:eastAsia="Times New Roman" w:hAnsi="Times New Roman" w:cs="Times New Roman"/>
          <w:color w:val="000000"/>
        </w:rPr>
        <w:t>avec</w:t>
      </w:r>
      <w:proofErr w:type="gramEnd"/>
      <w:r w:rsidRPr="008501BF">
        <w:rPr>
          <w:rFonts w:ascii="Times New Roman" w:eastAsia="Times New Roman" w:hAnsi="Times New Roman" w:cs="Times New Roman"/>
          <w:color w:val="000000"/>
        </w:rPr>
        <w:t xml:space="preserve"> </w:t>
      </w:r>
      <w:r w:rsidR="000E7894" w:rsidRPr="008501BF">
        <w:rPr>
          <w:rFonts w:ascii="Times New Roman" w:eastAsia="Times New Roman" w:hAnsi="Times New Roman" w:cs="Times New Roman"/>
          <w:color w:val="000000"/>
        </w:rPr>
        <w:t>l'ECEPS</w:t>
      </w:r>
      <w:r w:rsidRPr="008501BF">
        <w:rPr>
          <w:rFonts w:ascii="Times New Roman" w:eastAsia="Times New Roman" w:hAnsi="Times New Roman" w:cs="Times New Roman"/>
          <w:color w:val="000000"/>
        </w:rPr>
        <w:t xml:space="preserve"> de MONT-S</w:t>
      </w:r>
      <w:r w:rsidR="000E7894" w:rsidRPr="008501BF">
        <w:rPr>
          <w:rFonts w:ascii="Times New Roman" w:eastAsia="Times New Roman" w:hAnsi="Times New Roman" w:cs="Times New Roman"/>
          <w:color w:val="000000"/>
        </w:rPr>
        <w:t>U</w:t>
      </w:r>
      <w:r w:rsidRPr="008501BF">
        <w:rPr>
          <w:rFonts w:ascii="Times New Roman" w:eastAsia="Times New Roman" w:hAnsi="Times New Roman" w:cs="Times New Roman"/>
          <w:color w:val="000000"/>
        </w:rPr>
        <w:t>R-MARCHIENNE : </w:t>
      </w:r>
    </w:p>
    <w:p w14:paraId="57833973" w14:textId="77777777" w:rsidR="00073463" w:rsidRPr="008501BF" w:rsidRDefault="00073463" w:rsidP="00073463">
      <w:pPr>
        <w:numPr>
          <w:ilvl w:val="1"/>
          <w:numId w:val="3"/>
        </w:numPr>
        <w:spacing w:before="100" w:beforeAutospacing="1" w:after="100" w:afterAutospacing="1" w:line="240" w:lineRule="auto"/>
        <w:rPr>
          <w:rFonts w:ascii="Times New Roman" w:eastAsia="Times New Roman" w:hAnsi="Times New Roman" w:cs="Times New Roman"/>
          <w:color w:val="000000"/>
        </w:rPr>
      </w:pPr>
      <w:proofErr w:type="gramStart"/>
      <w:r w:rsidRPr="008501BF">
        <w:rPr>
          <w:rFonts w:ascii="Times New Roman" w:eastAsia="Times New Roman" w:hAnsi="Times New Roman" w:cs="Times New Roman"/>
          <w:color w:val="000000"/>
        </w:rPr>
        <w:t>découverte</w:t>
      </w:r>
      <w:proofErr w:type="gramEnd"/>
      <w:r w:rsidRPr="008501BF">
        <w:rPr>
          <w:rFonts w:ascii="Times New Roman" w:eastAsia="Times New Roman" w:hAnsi="Times New Roman" w:cs="Times New Roman"/>
          <w:color w:val="000000"/>
        </w:rPr>
        <w:t xml:space="preserve"> du métier de </w:t>
      </w:r>
      <w:proofErr w:type="spellStart"/>
      <w:r w:rsidRPr="008501BF">
        <w:rPr>
          <w:rFonts w:ascii="Times New Roman" w:eastAsia="Times New Roman" w:hAnsi="Times New Roman" w:cs="Times New Roman"/>
          <w:color w:val="000000"/>
        </w:rPr>
        <w:t>technicien-ne</w:t>
      </w:r>
      <w:proofErr w:type="spellEnd"/>
      <w:r w:rsidRPr="008501BF">
        <w:rPr>
          <w:rFonts w:ascii="Times New Roman" w:eastAsia="Times New Roman" w:hAnsi="Times New Roman" w:cs="Times New Roman"/>
          <w:color w:val="000000"/>
        </w:rPr>
        <w:t xml:space="preserve"> de surface avec stage </w:t>
      </w:r>
    </w:p>
    <w:p w14:paraId="603FD781" w14:textId="77777777" w:rsidR="00073463" w:rsidRPr="008501BF" w:rsidRDefault="00073463" w:rsidP="00073463">
      <w:pPr>
        <w:numPr>
          <w:ilvl w:val="1"/>
          <w:numId w:val="3"/>
        </w:numPr>
        <w:spacing w:before="100" w:beforeAutospacing="1" w:after="100" w:afterAutospacing="1" w:line="240" w:lineRule="auto"/>
        <w:rPr>
          <w:rFonts w:ascii="Times New Roman" w:eastAsia="Times New Roman" w:hAnsi="Times New Roman" w:cs="Times New Roman"/>
          <w:color w:val="000000"/>
        </w:rPr>
      </w:pPr>
      <w:proofErr w:type="gramStart"/>
      <w:r w:rsidRPr="008501BF">
        <w:rPr>
          <w:rFonts w:ascii="Times New Roman" w:eastAsia="Times New Roman" w:hAnsi="Times New Roman" w:cs="Times New Roman"/>
          <w:color w:val="000000"/>
        </w:rPr>
        <w:t>découverte</w:t>
      </w:r>
      <w:proofErr w:type="gramEnd"/>
      <w:r w:rsidRPr="008501BF">
        <w:rPr>
          <w:rFonts w:ascii="Times New Roman" w:eastAsia="Times New Roman" w:hAnsi="Times New Roman" w:cs="Times New Roman"/>
          <w:color w:val="000000"/>
        </w:rPr>
        <w:t xml:space="preserve"> des métiers au sein de nos MRS + stage</w:t>
      </w:r>
    </w:p>
    <w:p w14:paraId="0C3B4AD4" w14:textId="77777777" w:rsidR="00073463" w:rsidRPr="008501BF" w:rsidRDefault="00073463" w:rsidP="00073463">
      <w:pPr>
        <w:numPr>
          <w:ilvl w:val="1"/>
          <w:numId w:val="3"/>
        </w:numPr>
        <w:spacing w:before="100" w:beforeAutospacing="1" w:after="100" w:afterAutospacing="1" w:line="240" w:lineRule="auto"/>
        <w:rPr>
          <w:rFonts w:ascii="Times New Roman" w:eastAsia="Times New Roman" w:hAnsi="Times New Roman" w:cs="Times New Roman"/>
          <w:color w:val="000000"/>
        </w:rPr>
      </w:pPr>
      <w:proofErr w:type="gramStart"/>
      <w:r w:rsidRPr="008501BF">
        <w:rPr>
          <w:rFonts w:ascii="Times New Roman" w:eastAsia="Times New Roman" w:hAnsi="Times New Roman" w:cs="Times New Roman"/>
          <w:color w:val="000000"/>
        </w:rPr>
        <w:t>formation</w:t>
      </w:r>
      <w:proofErr w:type="gramEnd"/>
      <w:r w:rsidRPr="008501BF">
        <w:rPr>
          <w:rFonts w:ascii="Times New Roman" w:eastAsia="Times New Roman" w:hAnsi="Times New Roman" w:cs="Times New Roman"/>
          <w:color w:val="000000"/>
        </w:rPr>
        <w:t xml:space="preserve"> préparatoire à l'examen théorique du permis de conduire B</w:t>
      </w:r>
    </w:p>
    <w:p w14:paraId="59B26E1F" w14:textId="00388CA4" w:rsidR="00073463" w:rsidRPr="008501BF" w:rsidRDefault="00073463" w:rsidP="00073463">
      <w:pPr>
        <w:numPr>
          <w:ilvl w:val="0"/>
          <w:numId w:val="3"/>
        </w:numPr>
        <w:spacing w:before="100" w:beforeAutospacing="1" w:after="100" w:afterAutospacing="1" w:line="240" w:lineRule="auto"/>
        <w:rPr>
          <w:rFonts w:ascii="Times New Roman" w:eastAsia="Times New Roman" w:hAnsi="Times New Roman" w:cs="Times New Roman"/>
          <w:color w:val="000000"/>
        </w:rPr>
      </w:pPr>
      <w:proofErr w:type="gramStart"/>
      <w:r w:rsidRPr="008501BF">
        <w:rPr>
          <w:rFonts w:ascii="Times New Roman" w:eastAsia="Times New Roman" w:hAnsi="Times New Roman" w:cs="Times New Roman"/>
          <w:color w:val="000000"/>
        </w:rPr>
        <w:t>avec</w:t>
      </w:r>
      <w:proofErr w:type="gramEnd"/>
      <w:r w:rsidRPr="008501BF">
        <w:rPr>
          <w:rFonts w:ascii="Times New Roman" w:eastAsia="Times New Roman" w:hAnsi="Times New Roman" w:cs="Times New Roman"/>
          <w:color w:val="000000"/>
        </w:rPr>
        <w:t xml:space="preserve"> </w:t>
      </w:r>
      <w:r w:rsidR="000E7894" w:rsidRPr="008501BF">
        <w:rPr>
          <w:rFonts w:ascii="Times New Roman" w:eastAsia="Times New Roman" w:hAnsi="Times New Roman" w:cs="Times New Roman"/>
          <w:color w:val="000000"/>
        </w:rPr>
        <w:t>l'ECEPS</w:t>
      </w:r>
      <w:r w:rsidRPr="008501BF">
        <w:rPr>
          <w:rFonts w:ascii="Times New Roman" w:eastAsia="Times New Roman" w:hAnsi="Times New Roman" w:cs="Times New Roman"/>
          <w:color w:val="000000"/>
        </w:rPr>
        <w:t xml:space="preserve"> de JUMET : formation vente caisse réassort</w:t>
      </w:r>
    </w:p>
    <w:p w14:paraId="2D378390" w14:textId="61559134" w:rsidR="00073463" w:rsidRPr="008501BF" w:rsidRDefault="00073463" w:rsidP="00073463">
      <w:pPr>
        <w:numPr>
          <w:ilvl w:val="0"/>
          <w:numId w:val="3"/>
        </w:numPr>
        <w:spacing w:before="100" w:beforeAutospacing="1" w:after="100" w:afterAutospacing="1" w:line="240" w:lineRule="auto"/>
        <w:rPr>
          <w:rFonts w:ascii="Times New Roman" w:eastAsia="Times New Roman" w:hAnsi="Times New Roman" w:cs="Times New Roman"/>
          <w:color w:val="000000"/>
        </w:rPr>
      </w:pPr>
      <w:proofErr w:type="gramStart"/>
      <w:r w:rsidRPr="008501BF">
        <w:rPr>
          <w:rFonts w:ascii="Times New Roman" w:eastAsia="Times New Roman" w:hAnsi="Times New Roman" w:cs="Times New Roman"/>
          <w:color w:val="000000"/>
        </w:rPr>
        <w:t>avec</w:t>
      </w:r>
      <w:proofErr w:type="gramEnd"/>
      <w:r w:rsidRPr="008501BF">
        <w:rPr>
          <w:rFonts w:ascii="Times New Roman" w:eastAsia="Times New Roman" w:hAnsi="Times New Roman" w:cs="Times New Roman"/>
          <w:color w:val="000000"/>
        </w:rPr>
        <w:t xml:space="preserve"> </w:t>
      </w:r>
      <w:r w:rsidR="000E7894" w:rsidRPr="008501BF">
        <w:rPr>
          <w:rFonts w:ascii="Times New Roman" w:eastAsia="Times New Roman" w:hAnsi="Times New Roman" w:cs="Times New Roman"/>
          <w:color w:val="000000"/>
        </w:rPr>
        <w:t>l'ECEPS</w:t>
      </w:r>
      <w:r w:rsidRPr="008501BF">
        <w:rPr>
          <w:rFonts w:ascii="Times New Roman" w:eastAsia="Times New Roman" w:hAnsi="Times New Roman" w:cs="Times New Roman"/>
          <w:color w:val="000000"/>
        </w:rPr>
        <w:t xml:space="preserve"> de MARCINELLE : découverte du métier dans </w:t>
      </w:r>
      <w:proofErr w:type="spellStart"/>
      <w:r w:rsidRPr="008501BF">
        <w:rPr>
          <w:rFonts w:ascii="Times New Roman" w:eastAsia="Times New Roman" w:hAnsi="Times New Roman" w:cs="Times New Roman"/>
          <w:color w:val="000000"/>
        </w:rPr>
        <w:t>l'horeca</w:t>
      </w:r>
      <w:proofErr w:type="spellEnd"/>
      <w:r w:rsidRPr="008501BF">
        <w:rPr>
          <w:rFonts w:ascii="Times New Roman" w:eastAsia="Times New Roman" w:hAnsi="Times New Roman" w:cs="Times New Roman"/>
          <w:color w:val="000000"/>
        </w:rPr>
        <w:t xml:space="preserve"> + stage</w:t>
      </w:r>
    </w:p>
    <w:p w14:paraId="70CC4F0D" w14:textId="4154CDA4" w:rsidR="00073463" w:rsidRDefault="00073463" w:rsidP="00D23A9A">
      <w:pPr>
        <w:jc w:val="both"/>
        <w:rPr>
          <w:rFonts w:ascii="Times New Roman" w:hAnsi="Times New Roman" w:cs="Times New Roman"/>
        </w:rPr>
      </w:pPr>
    </w:p>
    <w:p w14:paraId="6D61E750" w14:textId="5FF3E6FD" w:rsidR="002B1D53" w:rsidRDefault="002B1D53" w:rsidP="00D23A9A">
      <w:pPr>
        <w:jc w:val="both"/>
        <w:rPr>
          <w:rFonts w:ascii="Times New Roman" w:hAnsi="Times New Roman" w:cs="Times New Roman"/>
        </w:rPr>
      </w:pPr>
    </w:p>
    <w:p w14:paraId="2AF16CBA" w14:textId="0AE4D5DE" w:rsidR="002B1D53" w:rsidRDefault="002B1D53" w:rsidP="00D23A9A">
      <w:pPr>
        <w:jc w:val="both"/>
        <w:rPr>
          <w:rFonts w:ascii="Times New Roman" w:hAnsi="Times New Roman" w:cs="Times New Roman"/>
        </w:rPr>
      </w:pPr>
    </w:p>
    <w:p w14:paraId="07ED6544" w14:textId="39529D59" w:rsidR="002B1D53" w:rsidRDefault="002B1D53" w:rsidP="00D23A9A">
      <w:pPr>
        <w:jc w:val="both"/>
        <w:rPr>
          <w:rFonts w:ascii="Times New Roman" w:hAnsi="Times New Roman" w:cs="Times New Roman"/>
        </w:rPr>
      </w:pPr>
    </w:p>
    <w:p w14:paraId="316B294A" w14:textId="771BBA12" w:rsidR="002B1D53" w:rsidRDefault="002B1D53" w:rsidP="00D23A9A">
      <w:pPr>
        <w:jc w:val="both"/>
        <w:rPr>
          <w:rFonts w:ascii="Times New Roman" w:hAnsi="Times New Roman" w:cs="Times New Roman"/>
        </w:rPr>
      </w:pPr>
      <w:bookmarkStart w:id="0" w:name="_GoBack"/>
      <w:bookmarkEnd w:id="0"/>
    </w:p>
    <w:p w14:paraId="7DBE3B99" w14:textId="06014E8D" w:rsidR="002B1D53" w:rsidRDefault="002B1D53" w:rsidP="00D23A9A">
      <w:pPr>
        <w:jc w:val="both"/>
        <w:rPr>
          <w:rFonts w:ascii="Times New Roman" w:hAnsi="Times New Roman" w:cs="Times New Roman"/>
        </w:rPr>
      </w:pPr>
    </w:p>
    <w:p w14:paraId="511BA63B" w14:textId="77777777" w:rsidR="002B1D53" w:rsidRDefault="002B1D53" w:rsidP="00E52393">
      <w:pPr>
        <w:jc w:val="center"/>
        <w:rPr>
          <w:rFonts w:ascii="Times New Roman" w:hAnsi="Times New Roman" w:cs="Times New Roman"/>
        </w:rPr>
      </w:pPr>
    </w:p>
    <w:p w14:paraId="71BEF05E" w14:textId="77777777" w:rsidR="00F40D5A" w:rsidRDefault="00F40D5A" w:rsidP="00D23A9A">
      <w:pPr>
        <w:jc w:val="both"/>
        <w:rPr>
          <w:rFonts w:ascii="Times New Roman" w:hAnsi="Times New Roman" w:cs="Times New Roman"/>
        </w:rPr>
      </w:pPr>
    </w:p>
    <w:p w14:paraId="07F60110" w14:textId="6F98F866" w:rsidR="0090629B" w:rsidRPr="00D23A9A" w:rsidRDefault="0090629B" w:rsidP="0090629B">
      <w:pPr>
        <w:jc w:val="center"/>
        <w:rPr>
          <w:rFonts w:ascii="Times New Roman" w:hAnsi="Times New Roman" w:cs="Times New Roman"/>
        </w:rPr>
      </w:pPr>
      <w:r>
        <w:rPr>
          <w:rFonts w:ascii="Calibri" w:hAnsi="Calibri" w:cs="Calibri"/>
          <w:noProof/>
          <w:sz w:val="22"/>
          <w:szCs w:val="22"/>
        </w:rPr>
        <w:drawing>
          <wp:inline distT="0" distB="0" distL="0" distR="0" wp14:anchorId="5A7E4EE6" wp14:editId="4EBE0259">
            <wp:extent cx="2661967" cy="795655"/>
            <wp:effectExtent l="0" t="0" r="5080" b="4445"/>
            <wp:docPr id="6" name="Image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S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744736" cy="820395"/>
                    </a:xfrm>
                    <a:prstGeom prst="rect">
                      <a:avLst/>
                    </a:prstGeom>
                    <a:noFill/>
                    <a:ln>
                      <a:noFill/>
                    </a:ln>
                  </pic:spPr>
                </pic:pic>
              </a:graphicData>
            </a:graphic>
          </wp:inline>
        </w:drawing>
      </w:r>
    </w:p>
    <w:sectPr w:rsidR="0090629B" w:rsidRPr="00D23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706B"/>
    <w:multiLevelType w:val="multilevel"/>
    <w:tmpl w:val="F18AF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735CD"/>
    <w:multiLevelType w:val="multilevel"/>
    <w:tmpl w:val="8FE85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C273C"/>
    <w:multiLevelType w:val="hybridMultilevel"/>
    <w:tmpl w:val="815C310A"/>
    <w:lvl w:ilvl="0" w:tplc="D67E32F6">
      <w:start w:val="2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56"/>
    <w:rsid w:val="00055B50"/>
    <w:rsid w:val="00073463"/>
    <w:rsid w:val="00096A49"/>
    <w:rsid w:val="000E7894"/>
    <w:rsid w:val="001115BC"/>
    <w:rsid w:val="001E5C1D"/>
    <w:rsid w:val="00211BFA"/>
    <w:rsid w:val="002B1D53"/>
    <w:rsid w:val="002B7537"/>
    <w:rsid w:val="00302631"/>
    <w:rsid w:val="00343592"/>
    <w:rsid w:val="003501A4"/>
    <w:rsid w:val="003C37B3"/>
    <w:rsid w:val="005774BF"/>
    <w:rsid w:val="006064D7"/>
    <w:rsid w:val="00722B2C"/>
    <w:rsid w:val="00740E56"/>
    <w:rsid w:val="008501BF"/>
    <w:rsid w:val="008D43BA"/>
    <w:rsid w:val="0090629B"/>
    <w:rsid w:val="009F010D"/>
    <w:rsid w:val="00A36A72"/>
    <w:rsid w:val="00B14988"/>
    <w:rsid w:val="00C01559"/>
    <w:rsid w:val="00D23A9A"/>
    <w:rsid w:val="00DD6883"/>
    <w:rsid w:val="00DF19A2"/>
    <w:rsid w:val="00E52393"/>
    <w:rsid w:val="00F40D5A"/>
    <w:rsid w:val="00FA65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5236"/>
  <w15:chartTrackingRefBased/>
  <w15:docId w15:val="{3C5DAAF2-A4C5-4EC8-83DC-2ADAE1AC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0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40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40E5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40E5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40E5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40E5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0E5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0E5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0E5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0E5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40E5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40E5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40E5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40E5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40E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0E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0E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0E56"/>
    <w:rPr>
      <w:rFonts w:eastAsiaTheme="majorEastAsia" w:cstheme="majorBidi"/>
      <w:color w:val="272727" w:themeColor="text1" w:themeTint="D8"/>
    </w:rPr>
  </w:style>
  <w:style w:type="paragraph" w:styleId="Titre">
    <w:name w:val="Title"/>
    <w:basedOn w:val="Normal"/>
    <w:next w:val="Normal"/>
    <w:link w:val="TitreCar"/>
    <w:uiPriority w:val="10"/>
    <w:qFormat/>
    <w:rsid w:val="00740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0E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0E5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0E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0E56"/>
    <w:pPr>
      <w:spacing w:before="160"/>
      <w:jc w:val="center"/>
    </w:pPr>
    <w:rPr>
      <w:i/>
      <w:iCs/>
      <w:color w:val="404040" w:themeColor="text1" w:themeTint="BF"/>
    </w:rPr>
  </w:style>
  <w:style w:type="character" w:customStyle="1" w:styleId="CitationCar">
    <w:name w:val="Citation Car"/>
    <w:basedOn w:val="Policepardfaut"/>
    <w:link w:val="Citation"/>
    <w:uiPriority w:val="29"/>
    <w:rsid w:val="00740E56"/>
    <w:rPr>
      <w:i/>
      <w:iCs/>
      <w:color w:val="404040" w:themeColor="text1" w:themeTint="BF"/>
    </w:rPr>
  </w:style>
  <w:style w:type="paragraph" w:styleId="Paragraphedeliste">
    <w:name w:val="List Paragraph"/>
    <w:basedOn w:val="Normal"/>
    <w:uiPriority w:val="34"/>
    <w:qFormat/>
    <w:rsid w:val="00740E56"/>
    <w:pPr>
      <w:ind w:left="720"/>
      <w:contextualSpacing/>
    </w:pPr>
  </w:style>
  <w:style w:type="character" w:styleId="Accentuationintense">
    <w:name w:val="Intense Emphasis"/>
    <w:basedOn w:val="Policepardfaut"/>
    <w:uiPriority w:val="21"/>
    <w:qFormat/>
    <w:rsid w:val="00740E56"/>
    <w:rPr>
      <w:i/>
      <w:iCs/>
      <w:color w:val="0F4761" w:themeColor="accent1" w:themeShade="BF"/>
    </w:rPr>
  </w:style>
  <w:style w:type="paragraph" w:styleId="Citationintense">
    <w:name w:val="Intense Quote"/>
    <w:basedOn w:val="Normal"/>
    <w:next w:val="Normal"/>
    <w:link w:val="CitationintenseCar"/>
    <w:uiPriority w:val="30"/>
    <w:qFormat/>
    <w:rsid w:val="00740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40E56"/>
    <w:rPr>
      <w:i/>
      <w:iCs/>
      <w:color w:val="0F4761" w:themeColor="accent1" w:themeShade="BF"/>
    </w:rPr>
  </w:style>
  <w:style w:type="character" w:styleId="Rfrenceintense">
    <w:name w:val="Intense Reference"/>
    <w:basedOn w:val="Policepardfaut"/>
    <w:uiPriority w:val="32"/>
    <w:qFormat/>
    <w:rsid w:val="00740E56"/>
    <w:rPr>
      <w:b/>
      <w:bCs/>
      <w:smallCaps/>
      <w:color w:val="0F4761" w:themeColor="accent1" w:themeShade="BF"/>
      <w:spacing w:val="5"/>
    </w:rPr>
  </w:style>
  <w:style w:type="table" w:styleId="Grilledutableau">
    <w:name w:val="Table Grid"/>
    <w:basedOn w:val="TableauNormal"/>
    <w:uiPriority w:val="39"/>
    <w:rsid w:val="00D23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3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png@01DABD8F.24065A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741</Words>
  <Characters>4081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LORAND</dc:creator>
  <cp:keywords/>
  <dc:description/>
  <cp:lastModifiedBy>Karine SCHWAENEN</cp:lastModifiedBy>
  <cp:revision>21</cp:revision>
  <cp:lastPrinted>2025-06-23T07:53:00Z</cp:lastPrinted>
  <dcterms:created xsi:type="dcterms:W3CDTF">2025-06-05T12:39:00Z</dcterms:created>
  <dcterms:modified xsi:type="dcterms:W3CDTF">2025-06-23T07:56:00Z</dcterms:modified>
</cp:coreProperties>
</file>