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9B99" w14:textId="77777777" w:rsidR="00023006" w:rsidRPr="002A3E7A" w:rsidRDefault="00023006" w:rsidP="00A113B8">
      <w:pPr>
        <w:autoSpaceDE w:val="0"/>
        <w:autoSpaceDN w:val="0"/>
        <w:adjustRightInd w:val="0"/>
        <w:spacing w:after="0" w:line="240" w:lineRule="auto"/>
        <w:jc w:val="both"/>
        <w:rPr>
          <w:rFonts w:cstheme="minorHAnsi"/>
          <w:b/>
          <w:bCs/>
          <w:sz w:val="24"/>
          <w:szCs w:val="24"/>
        </w:rPr>
      </w:pPr>
      <w:r w:rsidRPr="002A3E7A">
        <w:rPr>
          <w:rFonts w:cstheme="minorHAnsi"/>
          <w:b/>
          <w:bCs/>
          <w:sz w:val="24"/>
          <w:szCs w:val="24"/>
        </w:rPr>
        <w:t>Article 1 - Objet, budget et calendrier de l'appel à projets</w:t>
      </w:r>
    </w:p>
    <w:p w14:paraId="41B2F41B" w14:textId="77777777" w:rsidR="00023006" w:rsidRPr="002A3E7A" w:rsidRDefault="00023006" w:rsidP="00A113B8">
      <w:pPr>
        <w:autoSpaceDE w:val="0"/>
        <w:autoSpaceDN w:val="0"/>
        <w:adjustRightInd w:val="0"/>
        <w:spacing w:after="0" w:line="240" w:lineRule="auto"/>
        <w:jc w:val="both"/>
        <w:rPr>
          <w:rFonts w:cstheme="minorHAnsi"/>
          <w:b/>
          <w:bCs/>
          <w:sz w:val="24"/>
          <w:szCs w:val="24"/>
        </w:rPr>
      </w:pPr>
    </w:p>
    <w:p w14:paraId="094B7A24" w14:textId="77777777" w:rsidR="00023006" w:rsidRPr="002A3E7A" w:rsidRDefault="00023006" w:rsidP="00A113B8">
      <w:pPr>
        <w:autoSpaceDE w:val="0"/>
        <w:autoSpaceDN w:val="0"/>
        <w:adjustRightInd w:val="0"/>
        <w:spacing w:after="0" w:line="240" w:lineRule="auto"/>
        <w:jc w:val="both"/>
        <w:rPr>
          <w:rFonts w:cstheme="minorHAnsi"/>
          <w:b/>
          <w:bCs/>
          <w:sz w:val="24"/>
          <w:szCs w:val="24"/>
        </w:rPr>
      </w:pPr>
    </w:p>
    <w:p w14:paraId="2F9971C0" w14:textId="77777777" w:rsidR="00023006" w:rsidRPr="002A3E7A" w:rsidRDefault="00023006" w:rsidP="00A113B8">
      <w:pPr>
        <w:autoSpaceDE w:val="0"/>
        <w:autoSpaceDN w:val="0"/>
        <w:adjustRightInd w:val="0"/>
        <w:spacing w:after="0" w:line="240" w:lineRule="auto"/>
        <w:jc w:val="both"/>
        <w:rPr>
          <w:rFonts w:cstheme="minorHAnsi"/>
          <w:color w:val="444444"/>
          <w:sz w:val="24"/>
          <w:szCs w:val="17"/>
          <w:shd w:val="clear" w:color="auto" w:fill="FFFFFF"/>
        </w:rPr>
      </w:pPr>
      <w:r w:rsidRPr="002A3E7A">
        <w:rPr>
          <w:rFonts w:cstheme="minorHAnsi"/>
          <w:color w:val="444444"/>
          <w:sz w:val="24"/>
          <w:szCs w:val="17"/>
          <w:shd w:val="clear" w:color="auto" w:fill="FFFFFF"/>
        </w:rPr>
        <w:t>Le CPAS de Charleroi dédie chaque année un budget afin de soutenir les initiatives citoyennes portant sur une action collective et participative à visée sociale, culturelle, humanitaire.</w:t>
      </w:r>
    </w:p>
    <w:p w14:paraId="2CAD8ED8" w14:textId="77777777" w:rsidR="00023006" w:rsidRPr="002A3E7A" w:rsidRDefault="00023006" w:rsidP="00A113B8">
      <w:pPr>
        <w:autoSpaceDE w:val="0"/>
        <w:autoSpaceDN w:val="0"/>
        <w:adjustRightInd w:val="0"/>
        <w:spacing w:after="0" w:line="240" w:lineRule="auto"/>
        <w:jc w:val="both"/>
        <w:rPr>
          <w:rFonts w:cstheme="minorHAnsi"/>
          <w:color w:val="444444"/>
          <w:sz w:val="24"/>
          <w:szCs w:val="17"/>
          <w:shd w:val="clear" w:color="auto" w:fill="FFFFFF"/>
        </w:rPr>
      </w:pPr>
    </w:p>
    <w:p w14:paraId="194DC1DF" w14:textId="77777777" w:rsidR="00023006" w:rsidRPr="002A3E7A" w:rsidRDefault="00023006" w:rsidP="00A113B8">
      <w:pPr>
        <w:autoSpaceDE w:val="0"/>
        <w:autoSpaceDN w:val="0"/>
        <w:adjustRightInd w:val="0"/>
        <w:spacing w:after="0" w:line="240" w:lineRule="auto"/>
        <w:jc w:val="both"/>
        <w:rPr>
          <w:rFonts w:cstheme="minorHAnsi"/>
          <w:sz w:val="24"/>
          <w:szCs w:val="24"/>
        </w:rPr>
      </w:pPr>
      <w:r w:rsidRPr="002A3E7A">
        <w:rPr>
          <w:rFonts w:cstheme="minorHAnsi"/>
          <w:sz w:val="24"/>
          <w:szCs w:val="24"/>
        </w:rPr>
        <w:t>Il est destiné à soutenir et à encourager des initiatives locales par l’octroi d’une subvention</w:t>
      </w:r>
      <w:r w:rsidR="00AC3591" w:rsidRPr="002A3E7A">
        <w:rPr>
          <w:rFonts w:cstheme="minorHAnsi"/>
          <w:sz w:val="24"/>
          <w:szCs w:val="24"/>
        </w:rPr>
        <w:t xml:space="preserve"> </w:t>
      </w:r>
      <w:r w:rsidRPr="002A3E7A">
        <w:rPr>
          <w:rFonts w:cstheme="minorHAnsi"/>
          <w:sz w:val="24"/>
          <w:szCs w:val="24"/>
        </w:rPr>
        <w:t>aux comités d</w:t>
      </w:r>
      <w:r w:rsidR="00AC3591" w:rsidRPr="002A3E7A">
        <w:rPr>
          <w:rFonts w:cstheme="minorHAnsi"/>
          <w:sz w:val="24"/>
          <w:szCs w:val="24"/>
        </w:rPr>
        <w:t>’habitants</w:t>
      </w:r>
      <w:r w:rsidRPr="002A3E7A">
        <w:rPr>
          <w:rFonts w:cstheme="minorHAnsi"/>
          <w:sz w:val="24"/>
          <w:szCs w:val="24"/>
        </w:rPr>
        <w:t xml:space="preserve">, associations de fait ou encore ASBL engagés dans la mise en </w:t>
      </w:r>
      <w:r w:rsidR="00AC3591" w:rsidRPr="002A3E7A">
        <w:rPr>
          <w:rFonts w:cstheme="minorHAnsi"/>
          <w:sz w:val="24"/>
          <w:szCs w:val="24"/>
        </w:rPr>
        <w:t xml:space="preserve">œuvre </w:t>
      </w:r>
      <w:r w:rsidRPr="002A3E7A">
        <w:rPr>
          <w:rFonts w:cstheme="minorHAnsi"/>
          <w:sz w:val="24"/>
          <w:szCs w:val="24"/>
        </w:rPr>
        <w:t xml:space="preserve">d’actions </w:t>
      </w:r>
      <w:r w:rsidR="00AC3591" w:rsidRPr="002A3E7A">
        <w:rPr>
          <w:rFonts w:cstheme="minorHAnsi"/>
          <w:sz w:val="24"/>
          <w:szCs w:val="24"/>
        </w:rPr>
        <w:t xml:space="preserve">en mode participatif </w:t>
      </w:r>
      <w:r w:rsidRPr="002A3E7A">
        <w:rPr>
          <w:rFonts w:cstheme="minorHAnsi"/>
          <w:sz w:val="24"/>
          <w:szCs w:val="24"/>
        </w:rPr>
        <w:t xml:space="preserve">pouvant avoir un impact positif </w:t>
      </w:r>
      <w:r w:rsidR="00AC3591" w:rsidRPr="002A3E7A">
        <w:rPr>
          <w:rFonts w:cstheme="minorHAnsi"/>
          <w:sz w:val="24"/>
          <w:szCs w:val="24"/>
        </w:rPr>
        <w:t xml:space="preserve">sur </w:t>
      </w:r>
      <w:r w:rsidRPr="002A3E7A">
        <w:rPr>
          <w:rFonts w:cstheme="minorHAnsi"/>
          <w:sz w:val="24"/>
          <w:szCs w:val="24"/>
        </w:rPr>
        <w:t>la cohésion</w:t>
      </w:r>
      <w:r w:rsidR="00AC3591" w:rsidRPr="002A3E7A">
        <w:rPr>
          <w:rFonts w:cstheme="minorHAnsi"/>
          <w:sz w:val="24"/>
          <w:szCs w:val="24"/>
        </w:rPr>
        <w:t xml:space="preserve"> </w:t>
      </w:r>
      <w:r w:rsidRPr="002A3E7A">
        <w:rPr>
          <w:rFonts w:cstheme="minorHAnsi"/>
          <w:sz w:val="24"/>
          <w:szCs w:val="24"/>
        </w:rPr>
        <w:t>sociale.</w:t>
      </w:r>
    </w:p>
    <w:p w14:paraId="571353D7" w14:textId="77777777" w:rsidR="00AC3591" w:rsidRPr="002A3E7A" w:rsidRDefault="00AC3591" w:rsidP="00A113B8">
      <w:pPr>
        <w:autoSpaceDE w:val="0"/>
        <w:autoSpaceDN w:val="0"/>
        <w:adjustRightInd w:val="0"/>
        <w:spacing w:after="0" w:line="240" w:lineRule="auto"/>
        <w:jc w:val="both"/>
        <w:rPr>
          <w:rFonts w:cstheme="minorHAnsi"/>
          <w:sz w:val="24"/>
          <w:szCs w:val="24"/>
        </w:rPr>
      </w:pPr>
    </w:p>
    <w:p w14:paraId="1B84320E" w14:textId="77777777" w:rsidR="00023006" w:rsidRPr="002A3E7A" w:rsidRDefault="00023006" w:rsidP="00A113B8">
      <w:pPr>
        <w:autoSpaceDE w:val="0"/>
        <w:autoSpaceDN w:val="0"/>
        <w:adjustRightInd w:val="0"/>
        <w:spacing w:after="0" w:line="240" w:lineRule="auto"/>
        <w:jc w:val="both"/>
        <w:rPr>
          <w:rFonts w:cstheme="minorHAnsi"/>
          <w:sz w:val="24"/>
          <w:szCs w:val="24"/>
        </w:rPr>
      </w:pPr>
      <w:r w:rsidRPr="002A3E7A">
        <w:rPr>
          <w:rFonts w:cstheme="minorHAnsi"/>
          <w:sz w:val="24"/>
          <w:szCs w:val="24"/>
        </w:rPr>
        <w:t>Pour l'année 202</w:t>
      </w:r>
      <w:r w:rsidR="00AC3591" w:rsidRPr="002A3E7A">
        <w:rPr>
          <w:rFonts w:cstheme="minorHAnsi"/>
          <w:sz w:val="24"/>
          <w:szCs w:val="24"/>
        </w:rPr>
        <w:t>3</w:t>
      </w:r>
      <w:r w:rsidRPr="002A3E7A">
        <w:rPr>
          <w:rFonts w:cstheme="minorHAnsi"/>
          <w:sz w:val="24"/>
          <w:szCs w:val="24"/>
        </w:rPr>
        <w:t xml:space="preserve">, le budget dédicacé à cet appel à projets s'élève à un maximum </w:t>
      </w:r>
      <w:r w:rsidRPr="005B42B5">
        <w:rPr>
          <w:rFonts w:cstheme="minorHAnsi"/>
          <w:sz w:val="24"/>
          <w:szCs w:val="24"/>
        </w:rPr>
        <w:t xml:space="preserve">de </w:t>
      </w:r>
      <w:r w:rsidR="005B42B5" w:rsidRPr="005B42B5">
        <w:rPr>
          <w:rFonts w:cstheme="minorHAnsi"/>
          <w:sz w:val="24"/>
          <w:szCs w:val="24"/>
        </w:rPr>
        <w:t>60.</w:t>
      </w:r>
      <w:r w:rsidRPr="005B42B5">
        <w:rPr>
          <w:rFonts w:cstheme="minorHAnsi"/>
          <w:sz w:val="24"/>
          <w:szCs w:val="24"/>
        </w:rPr>
        <w:t>000€.</w:t>
      </w:r>
    </w:p>
    <w:p w14:paraId="3980F97C" w14:textId="77777777" w:rsidR="00D646D3" w:rsidRPr="002A3E7A" w:rsidRDefault="00D646D3" w:rsidP="00A113B8">
      <w:pPr>
        <w:autoSpaceDE w:val="0"/>
        <w:autoSpaceDN w:val="0"/>
        <w:adjustRightInd w:val="0"/>
        <w:spacing w:after="0" w:line="240" w:lineRule="auto"/>
        <w:jc w:val="both"/>
        <w:rPr>
          <w:rFonts w:cstheme="minorHAnsi"/>
          <w:sz w:val="24"/>
          <w:szCs w:val="24"/>
        </w:rPr>
      </w:pPr>
    </w:p>
    <w:p w14:paraId="23EFDEF1" w14:textId="77777777" w:rsidR="00407288" w:rsidRPr="002A3E7A" w:rsidRDefault="00023006" w:rsidP="00A113B8">
      <w:pPr>
        <w:autoSpaceDE w:val="0"/>
        <w:autoSpaceDN w:val="0"/>
        <w:adjustRightInd w:val="0"/>
        <w:spacing w:after="0" w:line="240" w:lineRule="auto"/>
        <w:jc w:val="both"/>
        <w:rPr>
          <w:rFonts w:cstheme="minorHAnsi"/>
        </w:rPr>
      </w:pPr>
      <w:r w:rsidRPr="002A3E7A">
        <w:rPr>
          <w:rFonts w:cstheme="minorHAnsi"/>
          <w:sz w:val="24"/>
          <w:szCs w:val="24"/>
        </w:rPr>
        <w:t xml:space="preserve">Le présent appel à projets </w:t>
      </w:r>
      <w:r w:rsidRPr="002A3E7A">
        <w:rPr>
          <w:rFonts w:cstheme="minorHAnsi"/>
          <w:b/>
          <w:bCs/>
          <w:sz w:val="24"/>
          <w:szCs w:val="24"/>
        </w:rPr>
        <w:t xml:space="preserve">débute le 1 </w:t>
      </w:r>
      <w:r w:rsidR="00D646D3" w:rsidRPr="002A3E7A">
        <w:rPr>
          <w:rFonts w:cstheme="minorHAnsi"/>
          <w:b/>
          <w:bCs/>
          <w:sz w:val="24"/>
          <w:szCs w:val="24"/>
        </w:rPr>
        <w:t>décembre</w:t>
      </w:r>
      <w:r w:rsidRPr="002A3E7A">
        <w:rPr>
          <w:rFonts w:cstheme="minorHAnsi"/>
          <w:b/>
          <w:bCs/>
          <w:sz w:val="24"/>
          <w:szCs w:val="24"/>
        </w:rPr>
        <w:t xml:space="preserve"> 2022 par </w:t>
      </w:r>
      <w:r w:rsidR="00D646D3" w:rsidRPr="002A3E7A">
        <w:rPr>
          <w:rFonts w:cstheme="minorHAnsi"/>
          <w:b/>
          <w:bCs/>
          <w:sz w:val="24"/>
          <w:szCs w:val="24"/>
        </w:rPr>
        <w:t>son</w:t>
      </w:r>
      <w:r w:rsidRPr="002A3E7A">
        <w:rPr>
          <w:rFonts w:cstheme="minorHAnsi"/>
          <w:b/>
          <w:bCs/>
          <w:sz w:val="24"/>
          <w:szCs w:val="24"/>
        </w:rPr>
        <w:t xml:space="preserve"> </w:t>
      </w:r>
      <w:r w:rsidR="00D646D3" w:rsidRPr="002A3E7A">
        <w:rPr>
          <w:rFonts w:cstheme="minorHAnsi"/>
          <w:b/>
          <w:bCs/>
          <w:sz w:val="24"/>
          <w:szCs w:val="24"/>
        </w:rPr>
        <w:t xml:space="preserve">lancement </w:t>
      </w:r>
      <w:r w:rsidRPr="002A3E7A">
        <w:rPr>
          <w:rFonts w:cstheme="minorHAnsi"/>
          <w:b/>
          <w:bCs/>
          <w:sz w:val="24"/>
          <w:szCs w:val="24"/>
        </w:rPr>
        <w:t>et se clôture le 15</w:t>
      </w:r>
      <w:r w:rsidR="00D646D3" w:rsidRPr="002A3E7A">
        <w:rPr>
          <w:rFonts w:cstheme="minorHAnsi"/>
          <w:b/>
          <w:bCs/>
          <w:sz w:val="24"/>
          <w:szCs w:val="24"/>
        </w:rPr>
        <w:t xml:space="preserve"> janvier </w:t>
      </w:r>
      <w:r w:rsidRPr="002A3E7A">
        <w:rPr>
          <w:rFonts w:cstheme="minorHAnsi"/>
          <w:b/>
          <w:bCs/>
          <w:sz w:val="24"/>
          <w:szCs w:val="24"/>
        </w:rPr>
        <w:t>202</w:t>
      </w:r>
      <w:r w:rsidR="00D646D3" w:rsidRPr="002A3E7A">
        <w:rPr>
          <w:rFonts w:cstheme="minorHAnsi"/>
          <w:b/>
          <w:bCs/>
          <w:sz w:val="24"/>
          <w:szCs w:val="24"/>
        </w:rPr>
        <w:t>3</w:t>
      </w:r>
      <w:r w:rsidRPr="002A3E7A">
        <w:rPr>
          <w:rFonts w:cstheme="minorHAnsi"/>
          <w:b/>
          <w:bCs/>
          <w:sz w:val="24"/>
          <w:szCs w:val="24"/>
        </w:rPr>
        <w:t xml:space="preserve"> par l</w:t>
      </w:r>
      <w:r w:rsidR="00D646D3" w:rsidRPr="002A3E7A">
        <w:rPr>
          <w:rFonts w:cstheme="minorHAnsi"/>
          <w:b/>
          <w:bCs/>
          <w:sz w:val="24"/>
          <w:szCs w:val="24"/>
        </w:rPr>
        <w:t>e dépôt des candidatures.</w:t>
      </w:r>
    </w:p>
    <w:p w14:paraId="444895AC" w14:textId="77777777" w:rsidR="00464701" w:rsidRPr="002A3E7A" w:rsidRDefault="00464701" w:rsidP="00A113B8">
      <w:pPr>
        <w:jc w:val="both"/>
        <w:rPr>
          <w:rFonts w:cstheme="minorHAnsi"/>
        </w:rPr>
      </w:pPr>
    </w:p>
    <w:p w14:paraId="2FA2C452" w14:textId="77777777" w:rsidR="00464701" w:rsidRPr="002A3E7A" w:rsidRDefault="00464701" w:rsidP="00A113B8">
      <w:pPr>
        <w:jc w:val="both"/>
        <w:rPr>
          <w:rFonts w:cstheme="minorHAnsi"/>
        </w:rPr>
      </w:pPr>
    </w:p>
    <w:tbl>
      <w:tblPr>
        <w:tblStyle w:val="Grilledutableau"/>
        <w:tblW w:w="0" w:type="auto"/>
        <w:tblLook w:val="04A0" w:firstRow="1" w:lastRow="0" w:firstColumn="1" w:lastColumn="0" w:noHBand="0" w:noVBand="1"/>
      </w:tblPr>
      <w:tblGrid>
        <w:gridCol w:w="4531"/>
        <w:gridCol w:w="4531"/>
      </w:tblGrid>
      <w:tr w:rsidR="000D4555" w:rsidRPr="002A3E7A" w14:paraId="2AB96255" w14:textId="77777777" w:rsidTr="000D4555">
        <w:tc>
          <w:tcPr>
            <w:tcW w:w="4531" w:type="dxa"/>
          </w:tcPr>
          <w:p w14:paraId="125259A7" w14:textId="77777777" w:rsidR="000D4555" w:rsidRPr="002A3E7A" w:rsidRDefault="000D4555" w:rsidP="00A113B8">
            <w:pPr>
              <w:jc w:val="both"/>
              <w:rPr>
                <w:rFonts w:cstheme="minorHAnsi"/>
              </w:rPr>
            </w:pPr>
            <w:r w:rsidRPr="002A3E7A">
              <w:rPr>
                <w:rFonts w:cstheme="minorHAnsi"/>
              </w:rPr>
              <w:t>Lancement de l’appel à projet sur le site du CPAS – Facebook – MPA</w:t>
            </w:r>
          </w:p>
        </w:tc>
        <w:tc>
          <w:tcPr>
            <w:tcW w:w="4531" w:type="dxa"/>
          </w:tcPr>
          <w:p w14:paraId="7C4629AA" w14:textId="77777777" w:rsidR="000D4555" w:rsidRPr="002A3E7A" w:rsidRDefault="000D4555" w:rsidP="00A113B8">
            <w:pPr>
              <w:jc w:val="both"/>
              <w:rPr>
                <w:rFonts w:cstheme="minorHAnsi"/>
              </w:rPr>
            </w:pPr>
            <w:r w:rsidRPr="002A3E7A">
              <w:rPr>
                <w:rFonts w:cstheme="minorHAnsi"/>
              </w:rPr>
              <w:t>01/12/2022</w:t>
            </w:r>
          </w:p>
        </w:tc>
      </w:tr>
      <w:tr w:rsidR="000D4555" w:rsidRPr="002A3E7A" w14:paraId="5F285F87" w14:textId="77777777" w:rsidTr="000D4555">
        <w:tc>
          <w:tcPr>
            <w:tcW w:w="4531" w:type="dxa"/>
          </w:tcPr>
          <w:p w14:paraId="24FE2F39" w14:textId="77777777" w:rsidR="000D4555" w:rsidRPr="002A3E7A" w:rsidRDefault="000D4555" w:rsidP="00A113B8">
            <w:pPr>
              <w:jc w:val="both"/>
              <w:rPr>
                <w:rFonts w:cstheme="minorHAnsi"/>
              </w:rPr>
            </w:pPr>
            <w:r w:rsidRPr="002A3E7A">
              <w:rPr>
                <w:rFonts w:cstheme="minorHAnsi"/>
              </w:rPr>
              <w:t>Aide à la création de projet – sur demande</w:t>
            </w:r>
          </w:p>
        </w:tc>
        <w:tc>
          <w:tcPr>
            <w:tcW w:w="4531" w:type="dxa"/>
          </w:tcPr>
          <w:p w14:paraId="4666571A" w14:textId="77777777" w:rsidR="000D4555" w:rsidRPr="002A3E7A" w:rsidRDefault="000D4555" w:rsidP="00A113B8">
            <w:pPr>
              <w:jc w:val="both"/>
              <w:rPr>
                <w:rFonts w:cstheme="minorHAnsi"/>
              </w:rPr>
            </w:pPr>
            <w:r w:rsidRPr="002A3E7A">
              <w:rPr>
                <w:rFonts w:cstheme="minorHAnsi"/>
              </w:rPr>
              <w:t>Du 02/12/2022 au 10/01/2023</w:t>
            </w:r>
          </w:p>
        </w:tc>
      </w:tr>
      <w:tr w:rsidR="000D4555" w:rsidRPr="002A3E7A" w14:paraId="7588F537" w14:textId="77777777" w:rsidTr="000D4555">
        <w:tc>
          <w:tcPr>
            <w:tcW w:w="4531" w:type="dxa"/>
          </w:tcPr>
          <w:p w14:paraId="2AE5AB24" w14:textId="77777777" w:rsidR="000D4555" w:rsidRPr="002A3E7A" w:rsidRDefault="000D4555" w:rsidP="00A113B8">
            <w:pPr>
              <w:jc w:val="both"/>
              <w:rPr>
                <w:rFonts w:cstheme="minorHAnsi"/>
              </w:rPr>
            </w:pPr>
            <w:r w:rsidRPr="002A3E7A">
              <w:rPr>
                <w:rFonts w:cstheme="minorHAnsi"/>
              </w:rPr>
              <w:t>Date limite de dépôt de candidature</w:t>
            </w:r>
          </w:p>
        </w:tc>
        <w:tc>
          <w:tcPr>
            <w:tcW w:w="4531" w:type="dxa"/>
          </w:tcPr>
          <w:p w14:paraId="47E34989" w14:textId="77777777" w:rsidR="000D4555" w:rsidRPr="002A3E7A" w:rsidRDefault="000D4555" w:rsidP="00A113B8">
            <w:pPr>
              <w:jc w:val="both"/>
              <w:rPr>
                <w:rFonts w:cstheme="minorHAnsi"/>
              </w:rPr>
            </w:pPr>
            <w:r w:rsidRPr="002A3E7A">
              <w:rPr>
                <w:rFonts w:cstheme="minorHAnsi"/>
              </w:rPr>
              <w:t>15/01/2023</w:t>
            </w:r>
          </w:p>
        </w:tc>
      </w:tr>
      <w:tr w:rsidR="000D4555" w:rsidRPr="002A3E7A" w14:paraId="7BBB940E" w14:textId="77777777" w:rsidTr="000D4555">
        <w:tc>
          <w:tcPr>
            <w:tcW w:w="4531" w:type="dxa"/>
          </w:tcPr>
          <w:p w14:paraId="22344721" w14:textId="77777777" w:rsidR="000D4555" w:rsidRPr="002A3E7A" w:rsidRDefault="00767750" w:rsidP="00A113B8">
            <w:pPr>
              <w:jc w:val="both"/>
              <w:rPr>
                <w:rFonts w:cstheme="minorHAnsi"/>
              </w:rPr>
            </w:pPr>
            <w:r w:rsidRPr="002A3E7A">
              <w:rPr>
                <w:rFonts w:cstheme="minorHAnsi"/>
              </w:rPr>
              <w:t>Vérification de l’éligibilité administrative</w:t>
            </w:r>
          </w:p>
        </w:tc>
        <w:tc>
          <w:tcPr>
            <w:tcW w:w="4531" w:type="dxa"/>
          </w:tcPr>
          <w:p w14:paraId="4A99721D" w14:textId="77777777" w:rsidR="000D4555" w:rsidRPr="002A3E7A" w:rsidRDefault="00767750" w:rsidP="00A113B8">
            <w:pPr>
              <w:jc w:val="both"/>
              <w:rPr>
                <w:rFonts w:cstheme="minorHAnsi"/>
              </w:rPr>
            </w:pPr>
            <w:r w:rsidRPr="002A3E7A">
              <w:rPr>
                <w:rFonts w:cstheme="minorHAnsi"/>
              </w:rPr>
              <w:t>18/01/2023</w:t>
            </w:r>
          </w:p>
        </w:tc>
      </w:tr>
      <w:tr w:rsidR="000D4555" w:rsidRPr="002A3E7A" w14:paraId="480E62D7" w14:textId="77777777" w:rsidTr="000D4555">
        <w:tc>
          <w:tcPr>
            <w:tcW w:w="4531" w:type="dxa"/>
          </w:tcPr>
          <w:p w14:paraId="662BCEE6" w14:textId="77777777" w:rsidR="000D4555" w:rsidRPr="002A3E7A" w:rsidRDefault="00767750" w:rsidP="00A113B8">
            <w:pPr>
              <w:jc w:val="both"/>
              <w:rPr>
                <w:rFonts w:cstheme="minorHAnsi"/>
              </w:rPr>
            </w:pPr>
            <w:r w:rsidRPr="002A3E7A">
              <w:rPr>
                <w:rFonts w:cstheme="minorHAnsi"/>
              </w:rPr>
              <w:t>Vérification des critères d’éligibilité</w:t>
            </w:r>
          </w:p>
        </w:tc>
        <w:tc>
          <w:tcPr>
            <w:tcW w:w="4531" w:type="dxa"/>
          </w:tcPr>
          <w:p w14:paraId="39AD4A76" w14:textId="77777777" w:rsidR="000D4555" w:rsidRPr="002A3E7A" w:rsidRDefault="00767750" w:rsidP="00A113B8">
            <w:pPr>
              <w:jc w:val="both"/>
              <w:rPr>
                <w:rFonts w:cstheme="minorHAnsi"/>
              </w:rPr>
            </w:pPr>
            <w:r w:rsidRPr="002A3E7A">
              <w:rPr>
                <w:rFonts w:cstheme="minorHAnsi"/>
              </w:rPr>
              <w:t>01/02/2023</w:t>
            </w:r>
          </w:p>
        </w:tc>
      </w:tr>
      <w:tr w:rsidR="000D4555" w:rsidRPr="002A3E7A" w14:paraId="16B4D3D9" w14:textId="77777777" w:rsidTr="000D4555">
        <w:tc>
          <w:tcPr>
            <w:tcW w:w="4531" w:type="dxa"/>
          </w:tcPr>
          <w:p w14:paraId="6AF2A101" w14:textId="77777777" w:rsidR="000D4555" w:rsidRPr="002A3E7A" w:rsidRDefault="00767750" w:rsidP="00A113B8">
            <w:pPr>
              <w:jc w:val="both"/>
              <w:rPr>
                <w:rFonts w:cstheme="minorHAnsi"/>
              </w:rPr>
            </w:pPr>
            <w:r w:rsidRPr="002A3E7A">
              <w:rPr>
                <w:rFonts w:cstheme="minorHAnsi"/>
              </w:rPr>
              <w:t>Comité de sélection des projets – Rencontres individuelles avec les porteurs de projet potentiels</w:t>
            </w:r>
          </w:p>
        </w:tc>
        <w:tc>
          <w:tcPr>
            <w:tcW w:w="4531" w:type="dxa"/>
          </w:tcPr>
          <w:p w14:paraId="79178777" w14:textId="77777777" w:rsidR="000D4555" w:rsidRPr="002A3E7A" w:rsidRDefault="00767750" w:rsidP="00A113B8">
            <w:pPr>
              <w:jc w:val="both"/>
              <w:rPr>
                <w:rFonts w:cstheme="minorHAnsi"/>
              </w:rPr>
            </w:pPr>
            <w:r w:rsidRPr="002A3E7A">
              <w:rPr>
                <w:rFonts w:cstheme="minorHAnsi"/>
              </w:rPr>
              <w:t>02/02/2023</w:t>
            </w:r>
          </w:p>
        </w:tc>
      </w:tr>
      <w:tr w:rsidR="00767750" w:rsidRPr="002A3E7A" w14:paraId="0ABB1D99" w14:textId="77777777" w:rsidTr="000D4555">
        <w:tc>
          <w:tcPr>
            <w:tcW w:w="4531" w:type="dxa"/>
          </w:tcPr>
          <w:p w14:paraId="322FE9CD" w14:textId="77777777" w:rsidR="00767750" w:rsidRPr="002A3E7A" w:rsidRDefault="00767750" w:rsidP="00A113B8">
            <w:pPr>
              <w:jc w:val="both"/>
              <w:rPr>
                <w:rFonts w:cstheme="minorHAnsi"/>
              </w:rPr>
            </w:pPr>
            <w:r w:rsidRPr="002A3E7A">
              <w:rPr>
                <w:rFonts w:cstheme="minorHAnsi"/>
              </w:rPr>
              <w:t xml:space="preserve">Validation par l’organe décisionnel du CPAS de Charleroi </w:t>
            </w:r>
          </w:p>
        </w:tc>
        <w:tc>
          <w:tcPr>
            <w:tcW w:w="4531" w:type="dxa"/>
          </w:tcPr>
          <w:p w14:paraId="73291943" w14:textId="77777777" w:rsidR="00767750" w:rsidRPr="002A3E7A" w:rsidRDefault="00F40687" w:rsidP="00A113B8">
            <w:pPr>
              <w:jc w:val="both"/>
              <w:rPr>
                <w:rFonts w:cstheme="minorHAnsi"/>
              </w:rPr>
            </w:pPr>
            <w:r>
              <w:rPr>
                <w:rFonts w:cstheme="minorHAnsi"/>
              </w:rPr>
              <w:t>16</w:t>
            </w:r>
            <w:r w:rsidR="00767750" w:rsidRPr="002A3E7A">
              <w:rPr>
                <w:rFonts w:cstheme="minorHAnsi"/>
              </w:rPr>
              <w:t>/02/2023</w:t>
            </w:r>
          </w:p>
        </w:tc>
      </w:tr>
      <w:tr w:rsidR="00767750" w:rsidRPr="002A3E7A" w14:paraId="5890B5EF" w14:textId="77777777" w:rsidTr="000D4555">
        <w:tc>
          <w:tcPr>
            <w:tcW w:w="4531" w:type="dxa"/>
          </w:tcPr>
          <w:p w14:paraId="476B2C9B" w14:textId="77777777" w:rsidR="00767750" w:rsidRPr="002A3E7A" w:rsidRDefault="00767750" w:rsidP="00A113B8">
            <w:pPr>
              <w:jc w:val="both"/>
              <w:rPr>
                <w:rFonts w:cstheme="minorHAnsi"/>
              </w:rPr>
            </w:pPr>
            <w:r w:rsidRPr="002A3E7A">
              <w:rPr>
                <w:rFonts w:cstheme="minorHAnsi"/>
              </w:rPr>
              <w:t>Annonce des lauréats</w:t>
            </w:r>
          </w:p>
        </w:tc>
        <w:tc>
          <w:tcPr>
            <w:tcW w:w="4531" w:type="dxa"/>
          </w:tcPr>
          <w:p w14:paraId="759B0EB9" w14:textId="77777777" w:rsidR="00767750" w:rsidRPr="002A3E7A" w:rsidRDefault="00F40687" w:rsidP="00A113B8">
            <w:pPr>
              <w:jc w:val="both"/>
              <w:rPr>
                <w:rFonts w:cstheme="minorHAnsi"/>
              </w:rPr>
            </w:pPr>
            <w:r>
              <w:rPr>
                <w:rFonts w:cstheme="minorHAnsi"/>
              </w:rPr>
              <w:t>17</w:t>
            </w:r>
            <w:r w:rsidR="00767750" w:rsidRPr="002A3E7A">
              <w:rPr>
                <w:rFonts w:cstheme="minorHAnsi"/>
              </w:rPr>
              <w:t>/02/2023</w:t>
            </w:r>
          </w:p>
        </w:tc>
      </w:tr>
      <w:tr w:rsidR="00767750" w:rsidRPr="002A3E7A" w14:paraId="1F82359A" w14:textId="77777777" w:rsidTr="000D4555">
        <w:tc>
          <w:tcPr>
            <w:tcW w:w="4531" w:type="dxa"/>
          </w:tcPr>
          <w:p w14:paraId="42A06CDD" w14:textId="77777777" w:rsidR="00767750" w:rsidRPr="002A3E7A" w:rsidRDefault="00767750" w:rsidP="00A113B8">
            <w:pPr>
              <w:jc w:val="both"/>
              <w:rPr>
                <w:rFonts w:cstheme="minorHAnsi"/>
              </w:rPr>
            </w:pPr>
            <w:r w:rsidRPr="002A3E7A">
              <w:rPr>
                <w:rFonts w:cstheme="minorHAnsi"/>
              </w:rPr>
              <w:t>Réalisation des projets</w:t>
            </w:r>
          </w:p>
        </w:tc>
        <w:tc>
          <w:tcPr>
            <w:tcW w:w="4531" w:type="dxa"/>
          </w:tcPr>
          <w:p w14:paraId="1F7D285D" w14:textId="77777777" w:rsidR="00767750" w:rsidRPr="002A3E7A" w:rsidRDefault="00767750" w:rsidP="00F40687">
            <w:pPr>
              <w:jc w:val="both"/>
              <w:rPr>
                <w:rFonts w:cstheme="minorHAnsi"/>
              </w:rPr>
            </w:pPr>
            <w:r w:rsidRPr="002A3E7A">
              <w:rPr>
                <w:rFonts w:cstheme="minorHAnsi"/>
              </w:rPr>
              <w:t xml:space="preserve">Du </w:t>
            </w:r>
            <w:r w:rsidR="00F40687">
              <w:rPr>
                <w:rFonts w:cstheme="minorHAnsi"/>
              </w:rPr>
              <w:t>16</w:t>
            </w:r>
            <w:r w:rsidR="00B0609C" w:rsidRPr="002A3E7A">
              <w:rPr>
                <w:rFonts w:cstheme="minorHAnsi"/>
              </w:rPr>
              <w:t>/02/2023 au 31/12/2023</w:t>
            </w:r>
          </w:p>
        </w:tc>
      </w:tr>
      <w:tr w:rsidR="00B0609C" w:rsidRPr="002A3E7A" w14:paraId="38E0A7E4" w14:textId="77777777" w:rsidTr="000D4555">
        <w:tc>
          <w:tcPr>
            <w:tcW w:w="4531" w:type="dxa"/>
          </w:tcPr>
          <w:p w14:paraId="614F292A" w14:textId="77777777" w:rsidR="00B0609C" w:rsidRPr="002A3E7A" w:rsidRDefault="00B0609C" w:rsidP="00A113B8">
            <w:pPr>
              <w:jc w:val="both"/>
              <w:rPr>
                <w:rFonts w:cstheme="minorHAnsi"/>
              </w:rPr>
            </w:pPr>
            <w:r w:rsidRPr="002A3E7A">
              <w:rPr>
                <w:rFonts w:cstheme="minorHAnsi"/>
              </w:rPr>
              <w:t>Remise des pièces comptables</w:t>
            </w:r>
          </w:p>
        </w:tc>
        <w:tc>
          <w:tcPr>
            <w:tcW w:w="4531" w:type="dxa"/>
          </w:tcPr>
          <w:p w14:paraId="34EB1064" w14:textId="77777777" w:rsidR="00B0609C" w:rsidRPr="002A3E7A" w:rsidRDefault="00B0609C" w:rsidP="00A113B8">
            <w:pPr>
              <w:jc w:val="both"/>
              <w:rPr>
                <w:rFonts w:cstheme="minorHAnsi"/>
              </w:rPr>
            </w:pPr>
            <w:r w:rsidRPr="002A3E7A">
              <w:rPr>
                <w:rFonts w:cstheme="minorHAnsi"/>
              </w:rPr>
              <w:t>Au plus tard le 06/01/2024</w:t>
            </w:r>
          </w:p>
        </w:tc>
      </w:tr>
    </w:tbl>
    <w:p w14:paraId="1D95AE52" w14:textId="77777777" w:rsidR="00464701" w:rsidRPr="002A3E7A" w:rsidRDefault="00464701" w:rsidP="00A113B8">
      <w:pPr>
        <w:jc w:val="both"/>
        <w:rPr>
          <w:rFonts w:cstheme="minorHAnsi"/>
        </w:rPr>
      </w:pPr>
    </w:p>
    <w:p w14:paraId="124D4720" w14:textId="77777777" w:rsidR="00A32A6B" w:rsidRPr="002A3E7A" w:rsidRDefault="00A32A6B" w:rsidP="00A113B8">
      <w:pPr>
        <w:jc w:val="both"/>
        <w:rPr>
          <w:rFonts w:cstheme="minorHAnsi"/>
        </w:rPr>
      </w:pPr>
      <w:r w:rsidRPr="002A3E7A">
        <w:rPr>
          <w:rFonts w:cstheme="minorHAnsi"/>
        </w:rPr>
        <w:br w:type="page"/>
      </w:r>
    </w:p>
    <w:p w14:paraId="39AE471B" w14:textId="77777777" w:rsidR="00A32A6B" w:rsidRPr="002A3E7A" w:rsidRDefault="00A32A6B" w:rsidP="00A113B8">
      <w:pPr>
        <w:jc w:val="both"/>
        <w:rPr>
          <w:rFonts w:cstheme="minorHAnsi"/>
          <w:b/>
          <w:bCs/>
          <w:sz w:val="24"/>
          <w:szCs w:val="24"/>
        </w:rPr>
      </w:pPr>
      <w:r w:rsidRPr="002A3E7A">
        <w:rPr>
          <w:rFonts w:cstheme="minorHAnsi"/>
          <w:b/>
          <w:bCs/>
          <w:sz w:val="24"/>
          <w:szCs w:val="24"/>
        </w:rPr>
        <w:lastRenderedPageBreak/>
        <w:t>Article 2 - Nature des projets éligibles</w:t>
      </w:r>
    </w:p>
    <w:p w14:paraId="6DEA9E4A" w14:textId="77777777" w:rsidR="00A32A6B" w:rsidRPr="002A3E7A" w:rsidRDefault="00A32A6B" w:rsidP="009C20FF">
      <w:pPr>
        <w:pStyle w:val="Paragraphedeliste"/>
        <w:numPr>
          <w:ilvl w:val="0"/>
          <w:numId w:val="1"/>
        </w:numPr>
        <w:spacing w:after="60" w:line="240" w:lineRule="auto"/>
        <w:ind w:left="714" w:hanging="357"/>
        <w:jc w:val="both"/>
        <w:rPr>
          <w:rFonts w:cstheme="minorHAnsi"/>
          <w:sz w:val="24"/>
        </w:rPr>
      </w:pPr>
      <w:r w:rsidRPr="002A3E7A">
        <w:rPr>
          <w:rFonts w:cstheme="minorHAnsi"/>
          <w:sz w:val="24"/>
        </w:rPr>
        <w:t xml:space="preserve">Etre un </w:t>
      </w:r>
      <w:r w:rsidRPr="002A3E7A">
        <w:rPr>
          <w:rFonts w:cstheme="minorHAnsi"/>
          <w:i/>
          <w:sz w:val="24"/>
          <w:u w:val="single"/>
        </w:rPr>
        <w:t>projet</w:t>
      </w:r>
      <w:r w:rsidRPr="002A3E7A">
        <w:rPr>
          <w:rFonts w:cstheme="minorHAnsi"/>
          <w:sz w:val="24"/>
        </w:rPr>
        <w:t xml:space="preserve"> </w:t>
      </w:r>
    </w:p>
    <w:p w14:paraId="5CC761A9" w14:textId="77777777" w:rsidR="00A32A6B" w:rsidRPr="002A3E7A" w:rsidRDefault="00A32A6B" w:rsidP="00A113B8">
      <w:pPr>
        <w:ind w:left="708"/>
        <w:jc w:val="both"/>
        <w:rPr>
          <w:rStyle w:val="Accentuationintense"/>
          <w:rFonts w:cstheme="minorHAnsi"/>
          <w:i w:val="0"/>
          <w:color w:val="000000" w:themeColor="text1"/>
          <w:sz w:val="24"/>
        </w:rPr>
      </w:pPr>
      <w:r w:rsidRPr="002A3E7A">
        <w:rPr>
          <w:rStyle w:val="Accentuationintense"/>
          <w:rFonts w:cstheme="minorHAnsi"/>
          <w:i w:val="0"/>
          <w:color w:val="000000" w:themeColor="text1"/>
          <w:sz w:val="24"/>
        </w:rPr>
        <w:t>Un projet peut se définir par un ensemble d'actions </w:t>
      </w:r>
      <w:r w:rsidRPr="002A3E7A">
        <w:rPr>
          <w:rStyle w:val="Accentuationintense"/>
          <w:rFonts w:cstheme="minorHAnsi"/>
          <w:color w:val="000000" w:themeColor="text1"/>
          <w:sz w:val="24"/>
          <w:u w:val="single"/>
        </w:rPr>
        <w:t>temporaires</w:t>
      </w:r>
      <w:r w:rsidRPr="002A3E7A">
        <w:rPr>
          <w:rStyle w:val="Accentuationintense"/>
          <w:rFonts w:cstheme="minorHAnsi"/>
          <w:i w:val="0"/>
          <w:color w:val="000000" w:themeColor="text1"/>
          <w:sz w:val="24"/>
        </w:rPr>
        <w:t xml:space="preserve">, ponctuelles, ayant donc un début et une fin, que l’on souhaite entreprendre, pour atteindre un but en créant quelque chose </w:t>
      </w:r>
      <w:r w:rsidRPr="002A3E7A">
        <w:rPr>
          <w:rStyle w:val="Accentuationintense"/>
          <w:rFonts w:cstheme="minorHAnsi"/>
          <w:color w:val="000000" w:themeColor="text1"/>
          <w:sz w:val="24"/>
          <w:u w:val="single"/>
        </w:rPr>
        <w:t>d’innovant</w:t>
      </w:r>
      <w:r w:rsidR="005662F1" w:rsidRPr="002A3E7A">
        <w:rPr>
          <w:rStyle w:val="Accentuationintense"/>
          <w:rFonts w:cstheme="minorHAnsi"/>
          <w:i w:val="0"/>
          <w:color w:val="000000" w:themeColor="text1"/>
          <w:sz w:val="24"/>
        </w:rPr>
        <w:t xml:space="preserve">, unique </w:t>
      </w:r>
      <w:r w:rsidRPr="002A3E7A">
        <w:rPr>
          <w:rStyle w:val="Accentuationintense"/>
          <w:rFonts w:cstheme="minorHAnsi"/>
          <w:i w:val="0"/>
          <w:color w:val="000000" w:themeColor="text1"/>
          <w:sz w:val="24"/>
        </w:rPr>
        <w:t>et nécessitant la mise en œuvre de ressources humaines et matérielles.</w:t>
      </w:r>
    </w:p>
    <w:p w14:paraId="67FA7612" w14:textId="77777777" w:rsidR="00A32A6B" w:rsidRPr="002A3E7A" w:rsidRDefault="00A32A6B" w:rsidP="00D33846">
      <w:pPr>
        <w:pStyle w:val="Paragraphedeliste"/>
        <w:numPr>
          <w:ilvl w:val="0"/>
          <w:numId w:val="1"/>
        </w:numPr>
        <w:spacing w:after="240"/>
        <w:ind w:left="714" w:hanging="357"/>
        <w:jc w:val="both"/>
        <w:rPr>
          <w:rFonts w:cstheme="minorHAnsi"/>
          <w:sz w:val="24"/>
        </w:rPr>
      </w:pPr>
      <w:r w:rsidRPr="002A3E7A">
        <w:rPr>
          <w:rFonts w:cstheme="minorHAnsi"/>
          <w:sz w:val="24"/>
        </w:rPr>
        <w:t xml:space="preserve">Etre </w:t>
      </w:r>
      <w:r w:rsidR="00F15FA0" w:rsidRPr="002A3E7A">
        <w:rPr>
          <w:rFonts w:cstheme="minorHAnsi"/>
          <w:sz w:val="24"/>
        </w:rPr>
        <w:t xml:space="preserve">un projet </w:t>
      </w:r>
      <w:r w:rsidR="00F15FA0" w:rsidRPr="002A3E7A">
        <w:rPr>
          <w:rFonts w:cstheme="minorHAnsi"/>
          <w:i/>
          <w:sz w:val="24"/>
          <w:u w:val="single"/>
        </w:rPr>
        <w:t>participatif</w:t>
      </w:r>
      <w:r w:rsidR="00F15FA0" w:rsidRPr="002A3E7A">
        <w:rPr>
          <w:rFonts w:cstheme="minorHAnsi"/>
          <w:sz w:val="24"/>
        </w:rPr>
        <w:t xml:space="preserve"> c’est-à-dire un projet </w:t>
      </w:r>
      <w:r w:rsidRPr="002A3E7A">
        <w:rPr>
          <w:rFonts w:cstheme="minorHAnsi"/>
          <w:sz w:val="24"/>
        </w:rPr>
        <w:t>élabor</w:t>
      </w:r>
      <w:r w:rsidR="00F91DDE" w:rsidRPr="002A3E7A">
        <w:rPr>
          <w:rFonts w:cstheme="minorHAnsi"/>
          <w:sz w:val="24"/>
        </w:rPr>
        <w:t>é, porté, évalué collectivement</w:t>
      </w:r>
      <w:r w:rsidR="00F91DDE" w:rsidRPr="002A3E7A">
        <w:rPr>
          <w:rFonts w:cstheme="minorHAnsi"/>
          <w:sz w:val="24"/>
        </w:rPr>
        <w:br/>
        <w:t>Son idée de départ peut toutefois émaner d’une personne seule qui fédèrera ensuite une équipe (de professionnels ou non) à ses côtés.</w:t>
      </w:r>
    </w:p>
    <w:p w14:paraId="0E907D0A" w14:textId="77777777" w:rsidR="00F15FA0" w:rsidRPr="002A3E7A" w:rsidRDefault="00F15FA0" w:rsidP="009C20FF">
      <w:pPr>
        <w:pStyle w:val="Paragraphedeliste"/>
        <w:numPr>
          <w:ilvl w:val="0"/>
          <w:numId w:val="1"/>
        </w:numPr>
        <w:spacing w:after="60" w:line="240" w:lineRule="auto"/>
        <w:ind w:left="714" w:hanging="357"/>
        <w:jc w:val="both"/>
        <w:rPr>
          <w:rFonts w:cstheme="minorHAnsi"/>
          <w:sz w:val="24"/>
        </w:rPr>
      </w:pPr>
      <w:r w:rsidRPr="002A3E7A">
        <w:rPr>
          <w:rFonts w:cstheme="minorHAnsi"/>
          <w:sz w:val="24"/>
        </w:rPr>
        <w:t xml:space="preserve">Qui rencontre </w:t>
      </w:r>
      <w:r w:rsidRPr="002A3E7A">
        <w:rPr>
          <w:rFonts w:cstheme="minorHAnsi"/>
          <w:i/>
          <w:sz w:val="24"/>
          <w:u w:val="single"/>
        </w:rPr>
        <w:t>2</w:t>
      </w:r>
      <w:r w:rsidRPr="002A3E7A">
        <w:rPr>
          <w:rFonts w:cstheme="minorHAnsi"/>
          <w:sz w:val="24"/>
        </w:rPr>
        <w:t xml:space="preserve"> des 3 </w:t>
      </w:r>
      <w:r w:rsidRPr="002A3E7A">
        <w:rPr>
          <w:rFonts w:cstheme="minorHAnsi"/>
          <w:i/>
          <w:sz w:val="24"/>
          <w:u w:val="single"/>
        </w:rPr>
        <w:t>finalités</w:t>
      </w:r>
      <w:r w:rsidRPr="002A3E7A">
        <w:rPr>
          <w:rFonts w:cstheme="minorHAnsi"/>
          <w:sz w:val="24"/>
        </w:rPr>
        <w:t xml:space="preserve"> suivantes :</w:t>
      </w:r>
    </w:p>
    <w:p w14:paraId="58199CB5" w14:textId="77777777" w:rsidR="00F15FA0" w:rsidRPr="002A3E7A" w:rsidRDefault="00F15FA0" w:rsidP="00A113B8">
      <w:pPr>
        <w:pStyle w:val="Paragraphedeliste"/>
        <w:numPr>
          <w:ilvl w:val="1"/>
          <w:numId w:val="1"/>
        </w:numPr>
        <w:jc w:val="both"/>
        <w:rPr>
          <w:rFonts w:cstheme="minorHAnsi"/>
          <w:sz w:val="24"/>
        </w:rPr>
      </w:pPr>
      <w:r w:rsidRPr="002A3E7A">
        <w:rPr>
          <w:rFonts w:cstheme="minorHAnsi"/>
          <w:sz w:val="24"/>
        </w:rPr>
        <w:t>Lutter contre la discrimination</w:t>
      </w:r>
    </w:p>
    <w:p w14:paraId="699DAECF" w14:textId="77777777" w:rsidR="00F15FA0" w:rsidRPr="002A3E7A" w:rsidRDefault="00F15FA0" w:rsidP="00A113B8">
      <w:pPr>
        <w:pStyle w:val="Paragraphedeliste"/>
        <w:numPr>
          <w:ilvl w:val="1"/>
          <w:numId w:val="1"/>
        </w:numPr>
        <w:jc w:val="both"/>
        <w:rPr>
          <w:rFonts w:cstheme="minorHAnsi"/>
          <w:sz w:val="24"/>
        </w:rPr>
      </w:pPr>
      <w:r w:rsidRPr="002A3E7A">
        <w:rPr>
          <w:rFonts w:cstheme="minorHAnsi"/>
          <w:sz w:val="24"/>
        </w:rPr>
        <w:t>Favoriser le lien social</w:t>
      </w:r>
    </w:p>
    <w:p w14:paraId="614819FB" w14:textId="77777777" w:rsidR="00F15FA0" w:rsidRPr="002A3E7A" w:rsidRDefault="00F15FA0" w:rsidP="00A113B8">
      <w:pPr>
        <w:pStyle w:val="Paragraphedeliste"/>
        <w:numPr>
          <w:ilvl w:val="1"/>
          <w:numId w:val="1"/>
        </w:numPr>
        <w:spacing w:after="240" w:line="360" w:lineRule="auto"/>
        <w:ind w:left="1434" w:hanging="357"/>
        <w:jc w:val="both"/>
        <w:rPr>
          <w:rFonts w:cstheme="minorHAnsi"/>
          <w:sz w:val="24"/>
        </w:rPr>
      </w:pPr>
      <w:r w:rsidRPr="002A3E7A">
        <w:rPr>
          <w:rFonts w:cstheme="minorHAnsi"/>
          <w:sz w:val="24"/>
        </w:rPr>
        <w:t>Impacter positivement des personnes en situation de précarité</w:t>
      </w:r>
    </w:p>
    <w:p w14:paraId="2619A9C5" w14:textId="77777777" w:rsidR="00C612AF" w:rsidRPr="002A3E7A" w:rsidRDefault="00C612AF" w:rsidP="00A113B8">
      <w:pPr>
        <w:jc w:val="both"/>
        <w:rPr>
          <w:rFonts w:cstheme="minorHAnsi"/>
          <w:b/>
          <w:sz w:val="24"/>
        </w:rPr>
      </w:pPr>
      <w:r w:rsidRPr="002A3E7A">
        <w:rPr>
          <w:rFonts w:cstheme="minorHAnsi"/>
          <w:sz w:val="24"/>
        </w:rPr>
        <w:t>Des éléments complémentaires dits « </w:t>
      </w:r>
      <w:r w:rsidRPr="002A3E7A">
        <w:rPr>
          <w:rFonts w:cstheme="minorHAnsi"/>
          <w:i/>
          <w:sz w:val="24"/>
          <w:u w:val="single"/>
        </w:rPr>
        <w:t>avancées</w:t>
      </w:r>
      <w:r w:rsidRPr="002A3E7A">
        <w:rPr>
          <w:rFonts w:cstheme="minorHAnsi"/>
          <w:sz w:val="24"/>
        </w:rPr>
        <w:t> » peuvent nous aider à choisir/retenir un projet :</w:t>
      </w:r>
    </w:p>
    <w:p w14:paraId="4192C082" w14:textId="77777777" w:rsidR="00C612AF" w:rsidRPr="002A3E7A" w:rsidRDefault="00C612AF" w:rsidP="00A113B8">
      <w:pPr>
        <w:pStyle w:val="Paragraphedeliste"/>
        <w:numPr>
          <w:ilvl w:val="0"/>
          <w:numId w:val="2"/>
        </w:numPr>
        <w:spacing w:after="0" w:line="276" w:lineRule="auto"/>
        <w:jc w:val="both"/>
        <w:rPr>
          <w:rFonts w:cstheme="minorHAnsi"/>
          <w:b/>
          <w:sz w:val="24"/>
        </w:rPr>
      </w:pPr>
      <w:r w:rsidRPr="002A3E7A">
        <w:rPr>
          <w:rFonts w:cstheme="minorHAnsi"/>
          <w:sz w:val="24"/>
        </w:rPr>
        <w:t>L’apport d’innovation(s) probante(s) par rapport au dossier rentré l’année précédente</w:t>
      </w:r>
    </w:p>
    <w:p w14:paraId="35F0222E" w14:textId="77777777" w:rsidR="00C612AF" w:rsidRPr="002A3E7A" w:rsidRDefault="00C612AF" w:rsidP="00A113B8">
      <w:pPr>
        <w:pStyle w:val="Paragraphedeliste"/>
        <w:numPr>
          <w:ilvl w:val="0"/>
          <w:numId w:val="2"/>
        </w:numPr>
        <w:spacing w:after="0" w:line="276" w:lineRule="auto"/>
        <w:jc w:val="both"/>
        <w:rPr>
          <w:rFonts w:cstheme="minorHAnsi"/>
          <w:b/>
          <w:sz w:val="24"/>
        </w:rPr>
      </w:pPr>
      <w:r w:rsidRPr="002A3E7A">
        <w:rPr>
          <w:rFonts w:cstheme="minorHAnsi"/>
          <w:sz w:val="24"/>
        </w:rPr>
        <w:t>Le nombre de personnes touchées par le projet</w:t>
      </w:r>
    </w:p>
    <w:p w14:paraId="585C0837" w14:textId="77777777" w:rsidR="00C612AF" w:rsidRPr="002A3E7A" w:rsidRDefault="00D33846" w:rsidP="00A113B8">
      <w:pPr>
        <w:pStyle w:val="Paragraphedeliste"/>
        <w:numPr>
          <w:ilvl w:val="0"/>
          <w:numId w:val="2"/>
        </w:numPr>
        <w:spacing w:after="0" w:line="360" w:lineRule="auto"/>
        <w:ind w:left="714" w:hanging="357"/>
        <w:jc w:val="both"/>
        <w:rPr>
          <w:rFonts w:cstheme="minorHAnsi"/>
          <w:b/>
          <w:sz w:val="24"/>
        </w:rPr>
      </w:pPr>
      <w:r>
        <w:rPr>
          <w:rFonts w:cstheme="minorHAnsi"/>
          <w:sz w:val="24"/>
        </w:rPr>
        <w:t>L’impact de l’</w:t>
      </w:r>
      <w:r w:rsidR="00C612AF" w:rsidRPr="002A3E7A">
        <w:rPr>
          <w:rFonts w:cstheme="minorHAnsi"/>
          <w:sz w:val="24"/>
        </w:rPr>
        <w:t>action collective sur le développement de l’individu</w:t>
      </w:r>
    </w:p>
    <w:p w14:paraId="5DB40716" w14:textId="77777777" w:rsidR="00A113B8" w:rsidRPr="002A3E7A" w:rsidRDefault="00A113B8" w:rsidP="00A113B8">
      <w:pPr>
        <w:jc w:val="both"/>
        <w:rPr>
          <w:rFonts w:cstheme="minorHAnsi"/>
          <w:sz w:val="24"/>
        </w:rPr>
      </w:pPr>
    </w:p>
    <w:p w14:paraId="5E80C06A" w14:textId="77777777" w:rsidR="00C612AF" w:rsidRPr="002A3E7A" w:rsidRDefault="00C612AF" w:rsidP="00A113B8">
      <w:pPr>
        <w:jc w:val="both"/>
        <w:rPr>
          <w:rFonts w:cstheme="minorHAnsi"/>
          <w:sz w:val="24"/>
        </w:rPr>
      </w:pPr>
      <w:r w:rsidRPr="002A3E7A">
        <w:rPr>
          <w:rFonts w:cstheme="minorHAnsi"/>
          <w:sz w:val="24"/>
        </w:rPr>
        <w:t>Nous pouvons également tenir compte de « </w:t>
      </w:r>
      <w:proofErr w:type="spellStart"/>
      <w:r w:rsidRPr="002A3E7A">
        <w:rPr>
          <w:rFonts w:cstheme="minorHAnsi"/>
          <w:i/>
          <w:sz w:val="24"/>
          <w:u w:val="single"/>
        </w:rPr>
        <w:t>plus value</w:t>
      </w:r>
      <w:proofErr w:type="spellEnd"/>
      <w:r w:rsidRPr="002A3E7A">
        <w:rPr>
          <w:rFonts w:cstheme="minorHAnsi"/>
          <w:sz w:val="24"/>
        </w:rPr>
        <w:t> » qui ont été définies comme suit :</w:t>
      </w:r>
    </w:p>
    <w:p w14:paraId="0C629228" w14:textId="77777777" w:rsidR="00C612AF" w:rsidRPr="002A3E7A" w:rsidRDefault="00C612AF" w:rsidP="00A113B8">
      <w:pPr>
        <w:pStyle w:val="Paragraphedeliste"/>
        <w:numPr>
          <w:ilvl w:val="0"/>
          <w:numId w:val="2"/>
        </w:numPr>
        <w:spacing w:after="0" w:line="276" w:lineRule="auto"/>
        <w:jc w:val="both"/>
        <w:rPr>
          <w:rFonts w:cstheme="minorHAnsi"/>
          <w:b/>
          <w:sz w:val="24"/>
        </w:rPr>
      </w:pPr>
      <w:r w:rsidRPr="002A3E7A">
        <w:rPr>
          <w:rFonts w:cstheme="minorHAnsi"/>
          <w:sz w:val="24"/>
        </w:rPr>
        <w:t>L’entraide suscitée par le projet</w:t>
      </w:r>
    </w:p>
    <w:p w14:paraId="3C8DAE5F" w14:textId="77777777" w:rsidR="00C612AF" w:rsidRPr="002A3E7A" w:rsidRDefault="00C612AF" w:rsidP="00A113B8">
      <w:pPr>
        <w:pStyle w:val="Paragraphedeliste"/>
        <w:numPr>
          <w:ilvl w:val="0"/>
          <w:numId w:val="2"/>
        </w:numPr>
        <w:spacing w:before="240" w:after="0" w:line="276" w:lineRule="auto"/>
        <w:jc w:val="both"/>
        <w:rPr>
          <w:rFonts w:cstheme="minorHAnsi"/>
          <w:sz w:val="24"/>
        </w:rPr>
      </w:pPr>
      <w:r w:rsidRPr="002A3E7A">
        <w:rPr>
          <w:rFonts w:cstheme="minorHAnsi"/>
          <w:sz w:val="24"/>
        </w:rPr>
        <w:t>La mutualisation des compétences</w:t>
      </w:r>
    </w:p>
    <w:p w14:paraId="226741F0" w14:textId="77777777" w:rsidR="00C612AF" w:rsidRPr="002A3E7A" w:rsidRDefault="00C612AF" w:rsidP="00A113B8">
      <w:pPr>
        <w:pStyle w:val="Paragraphedeliste"/>
        <w:numPr>
          <w:ilvl w:val="0"/>
          <w:numId w:val="2"/>
        </w:numPr>
        <w:spacing w:before="240" w:after="0" w:line="276" w:lineRule="auto"/>
        <w:jc w:val="both"/>
        <w:rPr>
          <w:rFonts w:cstheme="minorHAnsi"/>
          <w:sz w:val="24"/>
        </w:rPr>
      </w:pPr>
      <w:r w:rsidRPr="002A3E7A">
        <w:rPr>
          <w:rFonts w:cstheme="minorHAnsi"/>
          <w:sz w:val="24"/>
        </w:rPr>
        <w:t>Les perspectives du futur</w:t>
      </w:r>
    </w:p>
    <w:p w14:paraId="6E595C57" w14:textId="77777777" w:rsidR="00154982" w:rsidRPr="002A3E7A" w:rsidRDefault="00154982" w:rsidP="00A113B8">
      <w:pPr>
        <w:jc w:val="both"/>
        <w:rPr>
          <w:rFonts w:cstheme="minorHAnsi"/>
          <w:b/>
          <w:bCs/>
          <w:sz w:val="24"/>
          <w:szCs w:val="24"/>
        </w:rPr>
      </w:pPr>
    </w:p>
    <w:p w14:paraId="753872BC" w14:textId="77777777" w:rsidR="00A113B8" w:rsidRPr="002A3E7A" w:rsidRDefault="00A113B8" w:rsidP="00A113B8">
      <w:pPr>
        <w:jc w:val="both"/>
        <w:rPr>
          <w:rFonts w:cstheme="minorHAnsi"/>
          <w:b/>
          <w:bCs/>
          <w:sz w:val="24"/>
          <w:szCs w:val="24"/>
        </w:rPr>
      </w:pPr>
    </w:p>
    <w:p w14:paraId="11967D54" w14:textId="77777777" w:rsidR="00154982" w:rsidRPr="002A3E7A" w:rsidRDefault="00154982" w:rsidP="00A113B8">
      <w:pPr>
        <w:jc w:val="both"/>
        <w:rPr>
          <w:rFonts w:cstheme="minorHAnsi"/>
          <w:b/>
          <w:bCs/>
          <w:sz w:val="24"/>
          <w:szCs w:val="24"/>
        </w:rPr>
      </w:pPr>
      <w:r w:rsidRPr="002A3E7A">
        <w:rPr>
          <w:rFonts w:cstheme="minorHAnsi"/>
          <w:b/>
          <w:bCs/>
          <w:sz w:val="24"/>
          <w:szCs w:val="24"/>
        </w:rPr>
        <w:t>Article 3 - Opérateurs éligibles</w:t>
      </w:r>
    </w:p>
    <w:p w14:paraId="5552A9B3" w14:textId="77777777" w:rsidR="00154982" w:rsidRPr="002A3E7A" w:rsidRDefault="00154982" w:rsidP="00A113B8">
      <w:pPr>
        <w:jc w:val="both"/>
        <w:rPr>
          <w:rFonts w:cstheme="minorHAnsi"/>
          <w:sz w:val="24"/>
        </w:rPr>
      </w:pPr>
      <w:r w:rsidRPr="002A3E7A">
        <w:rPr>
          <w:rFonts w:cstheme="minorHAnsi"/>
          <w:sz w:val="24"/>
        </w:rPr>
        <w:t>Peuvent introduire une demande de subvention dans le cadre du présent appel à projets :</w:t>
      </w:r>
    </w:p>
    <w:p w14:paraId="5F451BFB" w14:textId="77777777" w:rsidR="00154982" w:rsidRPr="002A3E7A" w:rsidRDefault="00154982" w:rsidP="00A113B8">
      <w:pPr>
        <w:pStyle w:val="Paragraphedeliste"/>
        <w:numPr>
          <w:ilvl w:val="0"/>
          <w:numId w:val="2"/>
        </w:numPr>
        <w:spacing w:after="0" w:line="276" w:lineRule="auto"/>
        <w:jc w:val="both"/>
        <w:rPr>
          <w:rFonts w:cstheme="minorHAnsi"/>
          <w:sz w:val="24"/>
        </w:rPr>
      </w:pPr>
      <w:r w:rsidRPr="002A3E7A">
        <w:rPr>
          <w:rFonts w:cstheme="minorHAnsi"/>
          <w:sz w:val="24"/>
        </w:rPr>
        <w:t>Un (regroupement de) citoyen(s) domicilié(s) dans l'entité ou lié(s) à la Ville ou au CPAS de Charleroi (emploi/activités) ;</w:t>
      </w:r>
    </w:p>
    <w:p w14:paraId="794F51DC" w14:textId="77777777" w:rsidR="00154982" w:rsidRPr="002A3E7A" w:rsidRDefault="007311B5" w:rsidP="00A113B8">
      <w:pPr>
        <w:pStyle w:val="Paragraphedeliste"/>
        <w:numPr>
          <w:ilvl w:val="0"/>
          <w:numId w:val="2"/>
        </w:numPr>
        <w:spacing w:after="0" w:line="276" w:lineRule="auto"/>
        <w:jc w:val="both"/>
        <w:rPr>
          <w:rFonts w:cstheme="minorHAnsi"/>
          <w:sz w:val="24"/>
        </w:rPr>
      </w:pPr>
      <w:r w:rsidRPr="002A3E7A">
        <w:rPr>
          <w:rFonts w:cstheme="minorHAnsi"/>
          <w:sz w:val="24"/>
        </w:rPr>
        <w:t>Les comités de quartier, d’habitants et l</w:t>
      </w:r>
      <w:r w:rsidR="00154982" w:rsidRPr="002A3E7A">
        <w:rPr>
          <w:rFonts w:cstheme="minorHAnsi"/>
          <w:sz w:val="24"/>
        </w:rPr>
        <w:t>es associations de fait composés d’habitants qui interviennent sur le territoire de la Ville de Charleroi et qui sont constitués d'au moins 3 personnes domiciliées dans l'entité ou liées à la Ville de Charleroi (emploi/activités) ;</w:t>
      </w:r>
    </w:p>
    <w:p w14:paraId="7304516A" w14:textId="77777777" w:rsidR="00154982" w:rsidRPr="002A3E7A" w:rsidRDefault="00154982" w:rsidP="00A113B8">
      <w:pPr>
        <w:pStyle w:val="Paragraphedeliste"/>
        <w:numPr>
          <w:ilvl w:val="0"/>
          <w:numId w:val="2"/>
        </w:numPr>
        <w:spacing w:after="0" w:line="276" w:lineRule="auto"/>
        <w:jc w:val="both"/>
        <w:rPr>
          <w:rFonts w:cstheme="minorHAnsi"/>
          <w:sz w:val="24"/>
        </w:rPr>
      </w:pPr>
      <w:r w:rsidRPr="002A3E7A">
        <w:rPr>
          <w:rFonts w:cstheme="minorHAnsi"/>
          <w:sz w:val="24"/>
        </w:rPr>
        <w:t>Les associations sans but lucratif (ASBL), actives depuis plus d’un an, qui interviennent sur le territoire de la Ville de Charleroi dont l'objet social est en rapport avec l'objet de l'appel à projets.</w:t>
      </w:r>
    </w:p>
    <w:p w14:paraId="07B45050" w14:textId="77777777" w:rsidR="00A5030B" w:rsidRPr="002A3E7A" w:rsidRDefault="00A5030B" w:rsidP="00A113B8">
      <w:pPr>
        <w:spacing w:after="0" w:line="276" w:lineRule="auto"/>
        <w:jc w:val="both"/>
        <w:rPr>
          <w:rFonts w:cstheme="minorHAnsi"/>
        </w:rPr>
      </w:pPr>
    </w:p>
    <w:p w14:paraId="2B79C9D5" w14:textId="77777777" w:rsidR="00A5030B" w:rsidRPr="002A3E7A" w:rsidRDefault="00A5030B" w:rsidP="00A113B8">
      <w:pPr>
        <w:jc w:val="both"/>
        <w:rPr>
          <w:rFonts w:cstheme="minorHAnsi"/>
          <w:b/>
          <w:bCs/>
          <w:sz w:val="24"/>
          <w:szCs w:val="24"/>
        </w:rPr>
      </w:pPr>
      <w:r w:rsidRPr="002A3E7A">
        <w:rPr>
          <w:rFonts w:cstheme="minorHAnsi"/>
          <w:b/>
          <w:bCs/>
          <w:sz w:val="24"/>
          <w:szCs w:val="24"/>
        </w:rPr>
        <w:lastRenderedPageBreak/>
        <w:t>Article 4 - Candidature</w:t>
      </w:r>
    </w:p>
    <w:p w14:paraId="7A40AFC4" w14:textId="77777777" w:rsidR="00A5030B" w:rsidRPr="002A3E7A" w:rsidRDefault="00A5030B" w:rsidP="00A113B8">
      <w:pPr>
        <w:jc w:val="both"/>
        <w:rPr>
          <w:rFonts w:cstheme="minorHAnsi"/>
          <w:sz w:val="24"/>
        </w:rPr>
      </w:pPr>
      <w:r w:rsidRPr="002A3E7A">
        <w:rPr>
          <w:rFonts w:cstheme="minorHAnsi"/>
          <w:sz w:val="24"/>
        </w:rPr>
        <w:t>Les candidatures au présent appel à projets doivent être complétées à l’aide du formulaire adéquat disponible sur le site du CPAS de Charleroi du 1</w:t>
      </w:r>
      <w:r w:rsidRPr="002A3E7A">
        <w:rPr>
          <w:rFonts w:cstheme="minorHAnsi"/>
          <w:sz w:val="24"/>
          <w:vertAlign w:val="superscript"/>
        </w:rPr>
        <w:t>er</w:t>
      </w:r>
      <w:r w:rsidRPr="002A3E7A">
        <w:rPr>
          <w:rFonts w:cstheme="minorHAnsi"/>
          <w:sz w:val="24"/>
        </w:rPr>
        <w:t xml:space="preserve"> décembre 2022 au 15 janvier 2023 </w:t>
      </w:r>
      <w:r w:rsidR="00A113B8" w:rsidRPr="002A3E7A">
        <w:rPr>
          <w:rFonts w:cstheme="minorHAnsi"/>
          <w:sz w:val="24"/>
        </w:rPr>
        <w:t xml:space="preserve">inclus et exclusivement envoyés par mail pour </w:t>
      </w:r>
      <w:r w:rsidR="00A113B8" w:rsidRPr="002A3E7A">
        <w:rPr>
          <w:rFonts w:cstheme="minorHAnsi"/>
          <w:b/>
          <w:i/>
          <w:sz w:val="24"/>
        </w:rPr>
        <w:t>le 15 janvier 2023, 23h59</w:t>
      </w:r>
      <w:r w:rsidR="00A113B8" w:rsidRPr="002A3E7A">
        <w:rPr>
          <w:rFonts w:cstheme="minorHAnsi"/>
          <w:sz w:val="24"/>
        </w:rPr>
        <w:t xml:space="preserve"> au plus tard à l’adresse mail </w:t>
      </w:r>
      <w:r w:rsidR="00A113B8" w:rsidRPr="002A3E7A">
        <w:rPr>
          <w:rFonts w:cstheme="minorHAnsi"/>
          <w:b/>
          <w:i/>
          <w:sz w:val="24"/>
        </w:rPr>
        <w:t>cellule.partenariale@cpascharleroi.be</w:t>
      </w:r>
    </w:p>
    <w:p w14:paraId="1EA3E5AC" w14:textId="77777777" w:rsidR="00A5030B" w:rsidRPr="002A3E7A" w:rsidRDefault="00A5030B" w:rsidP="00A113B8">
      <w:pPr>
        <w:jc w:val="both"/>
        <w:rPr>
          <w:rFonts w:cstheme="minorHAnsi"/>
          <w:sz w:val="24"/>
        </w:rPr>
      </w:pPr>
      <w:r w:rsidRPr="002A3E7A">
        <w:rPr>
          <w:rFonts w:cstheme="minorHAnsi"/>
          <w:sz w:val="24"/>
        </w:rPr>
        <w:t>Des permanences peuvent être tenues à la demande par les membres du Comité d’accompagnement des projets participatif</w:t>
      </w:r>
      <w:r w:rsidR="001E7485">
        <w:rPr>
          <w:rFonts w:cstheme="minorHAnsi"/>
          <w:sz w:val="24"/>
        </w:rPr>
        <w:t>s afin d’aider les candidats dans le</w:t>
      </w:r>
      <w:r w:rsidRPr="002A3E7A">
        <w:rPr>
          <w:rFonts w:cstheme="minorHAnsi"/>
          <w:sz w:val="24"/>
        </w:rPr>
        <w:t xml:space="preserve"> processus</w:t>
      </w:r>
      <w:r w:rsidR="001E7485">
        <w:rPr>
          <w:rFonts w:cstheme="minorHAnsi"/>
          <w:sz w:val="24"/>
        </w:rPr>
        <w:t xml:space="preserve"> rédactionnel</w:t>
      </w:r>
      <w:r w:rsidRPr="002A3E7A">
        <w:rPr>
          <w:rFonts w:cstheme="minorHAnsi"/>
          <w:sz w:val="24"/>
        </w:rPr>
        <w:t>. Ceci permet un accompagnement sur mesure pour les candidats ayant plus de difficultés à formaliser leur(s) projet(s) ou pour tout autre type de difficultés.</w:t>
      </w:r>
    </w:p>
    <w:p w14:paraId="10AEA784" w14:textId="77777777" w:rsidR="00A5030B" w:rsidRPr="002A3E7A" w:rsidRDefault="00A5030B" w:rsidP="00A113B8">
      <w:pPr>
        <w:jc w:val="both"/>
        <w:rPr>
          <w:rFonts w:cstheme="minorHAnsi"/>
          <w:sz w:val="24"/>
        </w:rPr>
      </w:pPr>
      <w:r w:rsidRPr="002A3E7A">
        <w:rPr>
          <w:rFonts w:cstheme="minorHAnsi"/>
          <w:sz w:val="24"/>
        </w:rPr>
        <w:t>Les documents suivants seront demandés dès que les candidatures seront complétées</w:t>
      </w:r>
      <w:r w:rsidR="00A113B8" w:rsidRPr="002A3E7A">
        <w:rPr>
          <w:rFonts w:cstheme="minorHAnsi"/>
          <w:sz w:val="24"/>
        </w:rPr>
        <w:t> :</w:t>
      </w:r>
    </w:p>
    <w:p w14:paraId="175D36FE" w14:textId="77777777" w:rsidR="00EA275F" w:rsidRPr="002A3E7A" w:rsidRDefault="00EA275F" w:rsidP="00EA275F">
      <w:pPr>
        <w:pStyle w:val="Paragraphedeliste"/>
        <w:numPr>
          <w:ilvl w:val="0"/>
          <w:numId w:val="4"/>
        </w:numPr>
        <w:autoSpaceDE w:val="0"/>
        <w:autoSpaceDN w:val="0"/>
        <w:adjustRightInd w:val="0"/>
        <w:spacing w:after="0" w:line="240" w:lineRule="auto"/>
        <w:jc w:val="both"/>
        <w:rPr>
          <w:rFonts w:cstheme="minorHAnsi"/>
          <w:b/>
          <w:bCs/>
          <w:sz w:val="24"/>
          <w:szCs w:val="24"/>
        </w:rPr>
      </w:pPr>
      <w:r w:rsidRPr="002A3E7A">
        <w:rPr>
          <w:rFonts w:cstheme="minorHAnsi"/>
          <w:b/>
          <w:bCs/>
          <w:sz w:val="24"/>
          <w:szCs w:val="24"/>
        </w:rPr>
        <w:t>Pour les citoyens :</w:t>
      </w:r>
    </w:p>
    <w:p w14:paraId="6E135F0D" w14:textId="77777777" w:rsidR="00EA275F" w:rsidRPr="002A3E7A" w:rsidRDefault="00EA275F" w:rsidP="00EA275F">
      <w:pPr>
        <w:pStyle w:val="Paragraphedeliste"/>
        <w:numPr>
          <w:ilvl w:val="0"/>
          <w:numId w:val="3"/>
        </w:numPr>
        <w:autoSpaceDE w:val="0"/>
        <w:autoSpaceDN w:val="0"/>
        <w:adjustRightInd w:val="0"/>
        <w:spacing w:after="0" w:line="240" w:lineRule="auto"/>
        <w:jc w:val="both"/>
        <w:rPr>
          <w:rFonts w:cstheme="minorHAnsi"/>
          <w:sz w:val="24"/>
          <w:szCs w:val="24"/>
        </w:rPr>
      </w:pPr>
      <w:r w:rsidRPr="002A3E7A">
        <w:rPr>
          <w:rFonts w:cstheme="minorHAnsi"/>
          <w:sz w:val="24"/>
          <w:szCs w:val="24"/>
        </w:rPr>
        <w:t>Les coordonnées des personnes qui gèrent le projet et une copie recto-verso de leur carte d’identité ;</w:t>
      </w:r>
    </w:p>
    <w:p w14:paraId="78325913" w14:textId="77777777" w:rsidR="00EA275F" w:rsidRPr="002A3E7A" w:rsidRDefault="00EA275F" w:rsidP="00EA275F">
      <w:pPr>
        <w:pStyle w:val="Paragraphedeliste"/>
        <w:numPr>
          <w:ilvl w:val="0"/>
          <w:numId w:val="3"/>
        </w:numPr>
        <w:autoSpaceDE w:val="0"/>
        <w:autoSpaceDN w:val="0"/>
        <w:adjustRightInd w:val="0"/>
        <w:spacing w:after="0" w:line="240" w:lineRule="auto"/>
        <w:jc w:val="both"/>
        <w:rPr>
          <w:rFonts w:cstheme="minorHAnsi"/>
          <w:sz w:val="24"/>
          <w:szCs w:val="24"/>
        </w:rPr>
      </w:pPr>
      <w:r w:rsidRPr="002A3E7A">
        <w:rPr>
          <w:rFonts w:cstheme="minorHAnsi"/>
          <w:sz w:val="24"/>
          <w:szCs w:val="24"/>
        </w:rPr>
        <w:t>Une copie du RIB, Relevé d’Identité Bancaire, du compte sur lequel l’argent devra être versé ;</w:t>
      </w:r>
    </w:p>
    <w:p w14:paraId="3E9028B6" w14:textId="77777777" w:rsidR="00EA275F" w:rsidRPr="002A3E7A" w:rsidRDefault="00EA275F" w:rsidP="00EA275F">
      <w:pPr>
        <w:pStyle w:val="Paragraphedeliste"/>
        <w:numPr>
          <w:ilvl w:val="0"/>
          <w:numId w:val="3"/>
        </w:numPr>
        <w:autoSpaceDE w:val="0"/>
        <w:autoSpaceDN w:val="0"/>
        <w:adjustRightInd w:val="0"/>
        <w:spacing w:after="0" w:line="240" w:lineRule="auto"/>
        <w:jc w:val="both"/>
        <w:rPr>
          <w:rFonts w:cstheme="minorHAnsi"/>
          <w:sz w:val="24"/>
          <w:szCs w:val="24"/>
        </w:rPr>
      </w:pPr>
      <w:r w:rsidRPr="002A3E7A">
        <w:rPr>
          <w:rFonts w:cstheme="minorHAnsi"/>
          <w:sz w:val="24"/>
          <w:szCs w:val="24"/>
        </w:rPr>
        <w:t>Le dossier de candidature avec un budget le plus précis possible</w:t>
      </w:r>
    </w:p>
    <w:p w14:paraId="3B769CDE" w14:textId="77777777" w:rsidR="00A113B8" w:rsidRPr="002A3E7A" w:rsidRDefault="00A113B8" w:rsidP="00A113B8">
      <w:pPr>
        <w:pStyle w:val="Paragraphedeliste"/>
        <w:numPr>
          <w:ilvl w:val="0"/>
          <w:numId w:val="4"/>
        </w:numPr>
        <w:autoSpaceDE w:val="0"/>
        <w:autoSpaceDN w:val="0"/>
        <w:adjustRightInd w:val="0"/>
        <w:spacing w:after="0" w:line="240" w:lineRule="auto"/>
        <w:jc w:val="both"/>
        <w:rPr>
          <w:rFonts w:cstheme="minorHAnsi"/>
          <w:b/>
          <w:bCs/>
          <w:sz w:val="24"/>
          <w:szCs w:val="24"/>
        </w:rPr>
      </w:pPr>
      <w:r w:rsidRPr="002A3E7A">
        <w:rPr>
          <w:rFonts w:cstheme="minorHAnsi"/>
          <w:b/>
          <w:bCs/>
          <w:sz w:val="24"/>
          <w:szCs w:val="24"/>
        </w:rPr>
        <w:t xml:space="preserve">Pour les </w:t>
      </w:r>
      <w:r w:rsidR="00EA275F" w:rsidRPr="002A3E7A">
        <w:rPr>
          <w:rFonts w:cstheme="minorHAnsi"/>
          <w:b/>
          <w:bCs/>
          <w:sz w:val="24"/>
          <w:szCs w:val="24"/>
        </w:rPr>
        <w:t xml:space="preserve">comités de quartier, d’habitants et </w:t>
      </w:r>
      <w:r w:rsidRPr="002A3E7A">
        <w:rPr>
          <w:rFonts w:cstheme="minorHAnsi"/>
          <w:b/>
          <w:bCs/>
          <w:sz w:val="24"/>
          <w:szCs w:val="24"/>
        </w:rPr>
        <w:t>associations de fait :</w:t>
      </w:r>
    </w:p>
    <w:p w14:paraId="506CC6D1" w14:textId="77777777" w:rsidR="00A113B8" w:rsidRPr="002A3E7A" w:rsidRDefault="00A113B8" w:rsidP="00A113B8">
      <w:pPr>
        <w:pStyle w:val="Paragraphedeliste"/>
        <w:numPr>
          <w:ilvl w:val="0"/>
          <w:numId w:val="3"/>
        </w:numPr>
        <w:autoSpaceDE w:val="0"/>
        <w:autoSpaceDN w:val="0"/>
        <w:adjustRightInd w:val="0"/>
        <w:spacing w:after="0" w:line="240" w:lineRule="auto"/>
        <w:jc w:val="both"/>
        <w:rPr>
          <w:rFonts w:cstheme="minorHAnsi"/>
          <w:sz w:val="24"/>
          <w:szCs w:val="24"/>
        </w:rPr>
      </w:pPr>
      <w:r w:rsidRPr="002A3E7A">
        <w:rPr>
          <w:rFonts w:cstheme="minorHAnsi"/>
          <w:sz w:val="24"/>
          <w:szCs w:val="24"/>
        </w:rPr>
        <w:t>Les coordonnées des 3 personnes qui gèrent le projet et une copie recto-verso de leur carte d’identité ;</w:t>
      </w:r>
    </w:p>
    <w:p w14:paraId="7814156A" w14:textId="77777777" w:rsidR="006A6C93" w:rsidRPr="002A3E7A" w:rsidRDefault="006A6C93" w:rsidP="006A6C93">
      <w:pPr>
        <w:pStyle w:val="Paragraphedeliste"/>
        <w:numPr>
          <w:ilvl w:val="0"/>
          <w:numId w:val="3"/>
        </w:numPr>
        <w:autoSpaceDE w:val="0"/>
        <w:autoSpaceDN w:val="0"/>
        <w:adjustRightInd w:val="0"/>
        <w:spacing w:after="0" w:line="240" w:lineRule="auto"/>
        <w:jc w:val="both"/>
        <w:rPr>
          <w:rFonts w:cstheme="minorHAnsi"/>
          <w:sz w:val="24"/>
          <w:szCs w:val="24"/>
        </w:rPr>
      </w:pPr>
      <w:r w:rsidRPr="002A3E7A">
        <w:rPr>
          <w:rFonts w:cstheme="minorHAnsi"/>
          <w:sz w:val="24"/>
          <w:szCs w:val="24"/>
        </w:rPr>
        <w:t>Une copie du RIB, Relevé d’Identité Bancaire, de l’association ;</w:t>
      </w:r>
    </w:p>
    <w:p w14:paraId="35868D60" w14:textId="77777777" w:rsidR="00A113B8" w:rsidRPr="002A3E7A" w:rsidRDefault="00A113B8" w:rsidP="00A113B8">
      <w:pPr>
        <w:pStyle w:val="Paragraphedeliste"/>
        <w:numPr>
          <w:ilvl w:val="0"/>
          <w:numId w:val="3"/>
        </w:numPr>
        <w:autoSpaceDE w:val="0"/>
        <w:autoSpaceDN w:val="0"/>
        <w:adjustRightInd w:val="0"/>
        <w:spacing w:after="0" w:line="240" w:lineRule="auto"/>
        <w:jc w:val="both"/>
        <w:rPr>
          <w:rFonts w:cstheme="minorHAnsi"/>
          <w:sz w:val="24"/>
          <w:szCs w:val="24"/>
        </w:rPr>
      </w:pPr>
      <w:r w:rsidRPr="002A3E7A">
        <w:rPr>
          <w:rFonts w:cstheme="minorHAnsi"/>
          <w:sz w:val="24"/>
          <w:szCs w:val="24"/>
        </w:rPr>
        <w:t>Le dossier de candidature avec un budget le plus précis possible</w:t>
      </w:r>
    </w:p>
    <w:p w14:paraId="05EA7E1C" w14:textId="77777777" w:rsidR="00A113B8" w:rsidRPr="002A3E7A" w:rsidRDefault="00A113B8" w:rsidP="00A113B8">
      <w:pPr>
        <w:autoSpaceDE w:val="0"/>
        <w:autoSpaceDN w:val="0"/>
        <w:adjustRightInd w:val="0"/>
        <w:spacing w:after="0" w:line="240" w:lineRule="auto"/>
        <w:jc w:val="both"/>
        <w:rPr>
          <w:rFonts w:cstheme="minorHAnsi"/>
          <w:sz w:val="24"/>
          <w:szCs w:val="24"/>
        </w:rPr>
      </w:pPr>
    </w:p>
    <w:p w14:paraId="0FF4B0AC" w14:textId="77777777" w:rsidR="00A113B8" w:rsidRPr="002A3E7A" w:rsidRDefault="00A113B8" w:rsidP="00A113B8">
      <w:pPr>
        <w:pStyle w:val="Paragraphedeliste"/>
        <w:numPr>
          <w:ilvl w:val="0"/>
          <w:numId w:val="4"/>
        </w:numPr>
        <w:autoSpaceDE w:val="0"/>
        <w:autoSpaceDN w:val="0"/>
        <w:adjustRightInd w:val="0"/>
        <w:spacing w:after="0" w:line="240" w:lineRule="auto"/>
        <w:jc w:val="both"/>
        <w:rPr>
          <w:rFonts w:cstheme="minorHAnsi"/>
          <w:b/>
          <w:bCs/>
          <w:sz w:val="24"/>
          <w:szCs w:val="24"/>
        </w:rPr>
      </w:pPr>
      <w:r w:rsidRPr="002A3E7A">
        <w:rPr>
          <w:rFonts w:cstheme="minorHAnsi"/>
          <w:b/>
          <w:bCs/>
          <w:sz w:val="24"/>
          <w:szCs w:val="24"/>
        </w:rPr>
        <w:t>Pour les associations sans but lucratif (ASBL) :</w:t>
      </w:r>
    </w:p>
    <w:p w14:paraId="392A6850" w14:textId="77777777" w:rsidR="006A6C93" w:rsidRPr="002A3E7A" w:rsidRDefault="006A6C93" w:rsidP="00A113B8">
      <w:pPr>
        <w:pStyle w:val="Paragraphedeliste"/>
        <w:numPr>
          <w:ilvl w:val="0"/>
          <w:numId w:val="3"/>
        </w:numPr>
        <w:autoSpaceDE w:val="0"/>
        <w:autoSpaceDN w:val="0"/>
        <w:adjustRightInd w:val="0"/>
        <w:spacing w:after="0" w:line="240" w:lineRule="auto"/>
        <w:jc w:val="both"/>
        <w:rPr>
          <w:rFonts w:cstheme="minorHAnsi"/>
          <w:sz w:val="24"/>
          <w:szCs w:val="24"/>
        </w:rPr>
      </w:pPr>
      <w:r w:rsidRPr="002A3E7A">
        <w:rPr>
          <w:rFonts w:cstheme="minorHAnsi"/>
          <w:sz w:val="24"/>
          <w:szCs w:val="24"/>
        </w:rPr>
        <w:t>Une copie des statuts les plus récents sur laquelle apparaissent clairement les noms et fonctions des personnes légalement habilitées à représenter l’association ;</w:t>
      </w:r>
    </w:p>
    <w:p w14:paraId="2AF096E3" w14:textId="77777777" w:rsidR="006A6C93" w:rsidRPr="002A3E7A" w:rsidRDefault="006A6C93" w:rsidP="00A113B8">
      <w:pPr>
        <w:pStyle w:val="Paragraphedeliste"/>
        <w:numPr>
          <w:ilvl w:val="0"/>
          <w:numId w:val="3"/>
        </w:numPr>
        <w:autoSpaceDE w:val="0"/>
        <w:autoSpaceDN w:val="0"/>
        <w:adjustRightInd w:val="0"/>
        <w:spacing w:after="0" w:line="240" w:lineRule="auto"/>
        <w:jc w:val="both"/>
        <w:rPr>
          <w:rFonts w:cstheme="minorHAnsi"/>
          <w:sz w:val="24"/>
          <w:szCs w:val="24"/>
        </w:rPr>
      </w:pPr>
      <w:r w:rsidRPr="002A3E7A">
        <w:rPr>
          <w:rFonts w:cstheme="minorHAnsi"/>
          <w:sz w:val="24"/>
          <w:szCs w:val="24"/>
        </w:rPr>
        <w:t>Une copie du RIB, Relevé d’Identité Bancaire, de l’association ;</w:t>
      </w:r>
    </w:p>
    <w:p w14:paraId="6AD9436D" w14:textId="77777777" w:rsidR="006A6C93" w:rsidRPr="002A3E7A" w:rsidRDefault="006A6C93" w:rsidP="006A6C93">
      <w:pPr>
        <w:pStyle w:val="Paragraphedeliste"/>
        <w:numPr>
          <w:ilvl w:val="0"/>
          <w:numId w:val="3"/>
        </w:numPr>
        <w:autoSpaceDE w:val="0"/>
        <w:autoSpaceDN w:val="0"/>
        <w:adjustRightInd w:val="0"/>
        <w:spacing w:after="0" w:line="240" w:lineRule="auto"/>
        <w:jc w:val="both"/>
        <w:rPr>
          <w:rFonts w:cstheme="minorHAnsi"/>
          <w:sz w:val="24"/>
          <w:szCs w:val="24"/>
        </w:rPr>
      </w:pPr>
      <w:r w:rsidRPr="002A3E7A">
        <w:rPr>
          <w:rFonts w:cstheme="minorHAnsi"/>
          <w:sz w:val="24"/>
          <w:szCs w:val="24"/>
        </w:rPr>
        <w:t>Le dossier de candidature avec un budget le plus précis possible</w:t>
      </w:r>
    </w:p>
    <w:p w14:paraId="2BFC98F2" w14:textId="77777777" w:rsidR="006A6C93" w:rsidRPr="002A3E7A" w:rsidRDefault="006A6C93" w:rsidP="006A6C93">
      <w:pPr>
        <w:autoSpaceDE w:val="0"/>
        <w:autoSpaceDN w:val="0"/>
        <w:adjustRightInd w:val="0"/>
        <w:spacing w:after="0" w:line="240" w:lineRule="auto"/>
        <w:jc w:val="both"/>
        <w:rPr>
          <w:rFonts w:cstheme="minorHAnsi"/>
          <w:sz w:val="24"/>
          <w:szCs w:val="24"/>
        </w:rPr>
      </w:pPr>
    </w:p>
    <w:p w14:paraId="14844892" w14:textId="77777777" w:rsidR="006A6C93" w:rsidRPr="002A3E7A" w:rsidRDefault="006A6C93" w:rsidP="006A6C93">
      <w:pPr>
        <w:autoSpaceDE w:val="0"/>
        <w:autoSpaceDN w:val="0"/>
        <w:adjustRightInd w:val="0"/>
        <w:spacing w:after="0" w:line="240" w:lineRule="auto"/>
        <w:jc w:val="both"/>
        <w:rPr>
          <w:rFonts w:cstheme="minorHAnsi"/>
          <w:sz w:val="24"/>
          <w:szCs w:val="24"/>
        </w:rPr>
      </w:pPr>
    </w:p>
    <w:p w14:paraId="31E0B58C" w14:textId="77777777" w:rsidR="00A113B8" w:rsidRPr="002A3E7A" w:rsidRDefault="002A3E7A" w:rsidP="002A3E7A">
      <w:pPr>
        <w:pStyle w:val="Citationintense"/>
      </w:pPr>
      <w:r w:rsidRPr="002A3E7A">
        <w:rPr>
          <w:u w:val="single"/>
        </w:rPr>
        <w:t>Point d’a</w:t>
      </w:r>
      <w:r w:rsidR="00C452AB" w:rsidRPr="002A3E7A">
        <w:rPr>
          <w:u w:val="single"/>
        </w:rPr>
        <w:t>ttention</w:t>
      </w:r>
      <w:r w:rsidR="00C452AB" w:rsidRPr="002A3E7A">
        <w:t xml:space="preserve"> : </w:t>
      </w:r>
      <w:r w:rsidR="00A113B8" w:rsidRPr="002A3E7A">
        <w:t>Les dossiers de candidature qui ne respectent pas les dispositions du présent règlement, qui sont incomplets ou qui sont déposés en-dehors des délais prévus à cet effet ne sont pas pris en considération.</w:t>
      </w:r>
    </w:p>
    <w:p w14:paraId="14A191A8" w14:textId="77777777" w:rsidR="002A3E7A" w:rsidRPr="002A3E7A" w:rsidRDefault="002A3E7A" w:rsidP="006A6C93">
      <w:pPr>
        <w:autoSpaceDE w:val="0"/>
        <w:autoSpaceDN w:val="0"/>
        <w:adjustRightInd w:val="0"/>
        <w:spacing w:after="0" w:line="240" w:lineRule="auto"/>
        <w:jc w:val="both"/>
        <w:rPr>
          <w:rFonts w:cstheme="minorHAnsi"/>
          <w:sz w:val="24"/>
          <w:szCs w:val="24"/>
        </w:rPr>
      </w:pPr>
    </w:p>
    <w:p w14:paraId="155D8CB0" w14:textId="77777777" w:rsidR="002A3E7A" w:rsidRPr="002A3E7A" w:rsidRDefault="002A3E7A" w:rsidP="00C9241C">
      <w:pPr>
        <w:autoSpaceDE w:val="0"/>
        <w:autoSpaceDN w:val="0"/>
        <w:adjustRightInd w:val="0"/>
        <w:spacing w:after="0" w:line="240" w:lineRule="auto"/>
        <w:jc w:val="both"/>
        <w:rPr>
          <w:rFonts w:cstheme="minorHAnsi"/>
          <w:sz w:val="24"/>
          <w:szCs w:val="24"/>
        </w:rPr>
      </w:pPr>
      <w:r w:rsidRPr="002A3E7A">
        <w:rPr>
          <w:rFonts w:cstheme="minorHAnsi"/>
          <w:sz w:val="24"/>
          <w:szCs w:val="24"/>
        </w:rPr>
        <w:br w:type="page"/>
      </w:r>
    </w:p>
    <w:p w14:paraId="40EAE752" w14:textId="77777777" w:rsidR="002A3E7A" w:rsidRDefault="002A3E7A" w:rsidP="002A3E7A">
      <w:pPr>
        <w:autoSpaceDE w:val="0"/>
        <w:autoSpaceDN w:val="0"/>
        <w:adjustRightInd w:val="0"/>
        <w:spacing w:after="0" w:line="240" w:lineRule="auto"/>
        <w:rPr>
          <w:rFonts w:cstheme="minorHAnsi"/>
          <w:b/>
          <w:bCs/>
          <w:sz w:val="24"/>
          <w:szCs w:val="24"/>
        </w:rPr>
      </w:pPr>
      <w:r w:rsidRPr="002A3E7A">
        <w:rPr>
          <w:rFonts w:cstheme="minorHAnsi"/>
          <w:b/>
          <w:bCs/>
          <w:sz w:val="24"/>
          <w:szCs w:val="24"/>
        </w:rPr>
        <w:lastRenderedPageBreak/>
        <w:t>Article 5 - Processus de sélection</w:t>
      </w:r>
    </w:p>
    <w:p w14:paraId="0EB91526" w14:textId="77777777" w:rsidR="002A3E7A" w:rsidRDefault="002A3E7A" w:rsidP="002A3E7A">
      <w:pPr>
        <w:autoSpaceDE w:val="0"/>
        <w:autoSpaceDN w:val="0"/>
        <w:adjustRightInd w:val="0"/>
        <w:spacing w:after="0" w:line="240" w:lineRule="auto"/>
        <w:rPr>
          <w:rFonts w:cstheme="minorHAnsi"/>
          <w:b/>
          <w:bCs/>
          <w:sz w:val="24"/>
          <w:szCs w:val="24"/>
        </w:rPr>
      </w:pPr>
    </w:p>
    <w:p w14:paraId="6D6D1CE8" w14:textId="77777777" w:rsidR="002A3E7A" w:rsidRPr="002A3E7A" w:rsidRDefault="002A3E7A" w:rsidP="002A3E7A">
      <w:pPr>
        <w:pStyle w:val="Paragraphedeliste"/>
        <w:numPr>
          <w:ilvl w:val="0"/>
          <w:numId w:val="5"/>
        </w:numPr>
        <w:spacing w:after="200"/>
        <w:rPr>
          <w:sz w:val="24"/>
          <w:szCs w:val="24"/>
        </w:rPr>
      </w:pPr>
      <w:r w:rsidRPr="002A3E7A">
        <w:rPr>
          <w:i/>
          <w:sz w:val="24"/>
          <w:szCs w:val="24"/>
          <w:u w:val="single"/>
        </w:rPr>
        <w:t>Sélection 1 sur base des critères d’éligibilité administrative</w:t>
      </w:r>
      <w:r w:rsidRPr="002A3E7A">
        <w:rPr>
          <w:sz w:val="24"/>
          <w:szCs w:val="24"/>
        </w:rPr>
        <w:t>.</w:t>
      </w:r>
    </w:p>
    <w:p w14:paraId="0DFAE2C6" w14:textId="77777777" w:rsidR="002A3E7A" w:rsidRPr="002A3E7A" w:rsidRDefault="002A3E7A" w:rsidP="002A3E7A">
      <w:pPr>
        <w:autoSpaceDE w:val="0"/>
        <w:autoSpaceDN w:val="0"/>
        <w:adjustRightInd w:val="0"/>
        <w:spacing w:after="0" w:line="240" w:lineRule="auto"/>
        <w:ind w:left="708"/>
        <w:rPr>
          <w:rFonts w:cstheme="minorHAnsi"/>
          <w:sz w:val="24"/>
          <w:szCs w:val="24"/>
        </w:rPr>
      </w:pPr>
      <w:r>
        <w:rPr>
          <w:rFonts w:cstheme="minorHAnsi"/>
          <w:sz w:val="24"/>
          <w:szCs w:val="24"/>
        </w:rPr>
        <w:t>V</w:t>
      </w:r>
      <w:r w:rsidRPr="002A3E7A">
        <w:rPr>
          <w:rFonts w:cstheme="minorHAnsi"/>
          <w:sz w:val="24"/>
          <w:szCs w:val="24"/>
        </w:rPr>
        <w:t xml:space="preserve">érification et instruction par la </w:t>
      </w:r>
      <w:r>
        <w:rPr>
          <w:rFonts w:cstheme="minorHAnsi"/>
          <w:sz w:val="24"/>
          <w:szCs w:val="24"/>
        </w:rPr>
        <w:t>Cellule partenariale</w:t>
      </w:r>
      <w:r w:rsidRPr="002A3E7A">
        <w:rPr>
          <w:rFonts w:cstheme="minorHAnsi"/>
          <w:sz w:val="24"/>
          <w:szCs w:val="24"/>
        </w:rPr>
        <w:t xml:space="preserve"> des </w:t>
      </w:r>
      <w:r>
        <w:rPr>
          <w:rFonts w:cstheme="minorHAnsi"/>
          <w:sz w:val="24"/>
          <w:szCs w:val="24"/>
        </w:rPr>
        <w:t xml:space="preserve">dossiers transmis : </w:t>
      </w:r>
    </w:p>
    <w:p w14:paraId="6CDA8E62" w14:textId="77777777" w:rsidR="002A3E7A" w:rsidRPr="002A3E7A" w:rsidRDefault="002A3E7A" w:rsidP="002A3E7A">
      <w:pPr>
        <w:autoSpaceDE w:val="0"/>
        <w:autoSpaceDN w:val="0"/>
        <w:adjustRightInd w:val="0"/>
        <w:spacing w:after="0" w:line="240" w:lineRule="auto"/>
        <w:ind w:left="708"/>
        <w:jc w:val="both"/>
        <w:rPr>
          <w:rFonts w:cstheme="minorHAnsi"/>
          <w:sz w:val="24"/>
          <w:szCs w:val="24"/>
        </w:rPr>
      </w:pPr>
      <w:r>
        <w:rPr>
          <w:rFonts w:cstheme="minorHAnsi"/>
          <w:sz w:val="24"/>
          <w:szCs w:val="24"/>
        </w:rPr>
        <w:t>La Cellule partenariale</w:t>
      </w:r>
      <w:r w:rsidRPr="002A3E7A">
        <w:rPr>
          <w:rFonts w:cstheme="minorHAnsi"/>
          <w:sz w:val="24"/>
          <w:szCs w:val="24"/>
        </w:rPr>
        <w:t xml:space="preserve"> examine si les dossiers reçus sont conformes au présent règlement et, en particulier, à son article </w:t>
      </w:r>
      <w:r>
        <w:rPr>
          <w:rFonts w:cstheme="minorHAnsi"/>
          <w:sz w:val="24"/>
          <w:szCs w:val="24"/>
        </w:rPr>
        <w:t>4</w:t>
      </w:r>
      <w:r w:rsidRPr="002A3E7A">
        <w:rPr>
          <w:rFonts w:cstheme="minorHAnsi"/>
          <w:sz w:val="24"/>
          <w:szCs w:val="24"/>
        </w:rPr>
        <w:t>. Les dossiers indûment complétés, les dossiers sans les annexes requises et les dossiers introduits après la date de clôture sont considérés comme irrecevables.</w:t>
      </w:r>
    </w:p>
    <w:p w14:paraId="1795383F" w14:textId="77777777" w:rsidR="002A3E7A" w:rsidRPr="002A3E7A" w:rsidRDefault="002A3E7A" w:rsidP="002A3E7A">
      <w:pPr>
        <w:autoSpaceDE w:val="0"/>
        <w:autoSpaceDN w:val="0"/>
        <w:adjustRightInd w:val="0"/>
        <w:spacing w:after="0" w:line="240" w:lineRule="auto"/>
        <w:ind w:left="708"/>
        <w:rPr>
          <w:rFonts w:cstheme="minorHAnsi"/>
          <w:sz w:val="24"/>
          <w:szCs w:val="24"/>
        </w:rPr>
      </w:pPr>
      <w:r w:rsidRPr="002A3E7A">
        <w:rPr>
          <w:rFonts w:cstheme="minorHAnsi"/>
          <w:sz w:val="24"/>
          <w:szCs w:val="24"/>
        </w:rPr>
        <w:t>Le promoteur du projet est averti, par une communication mail, de cette irrecevabilité.</w:t>
      </w:r>
    </w:p>
    <w:p w14:paraId="529B7911" w14:textId="77777777" w:rsidR="002A3E7A" w:rsidRPr="002A3E7A" w:rsidRDefault="002A3E7A" w:rsidP="00E27260">
      <w:pPr>
        <w:autoSpaceDE w:val="0"/>
        <w:autoSpaceDN w:val="0"/>
        <w:adjustRightInd w:val="0"/>
        <w:spacing w:after="0" w:line="240" w:lineRule="auto"/>
        <w:ind w:left="708"/>
        <w:jc w:val="both"/>
        <w:rPr>
          <w:rFonts w:cstheme="minorHAnsi"/>
          <w:sz w:val="24"/>
          <w:szCs w:val="24"/>
        </w:rPr>
      </w:pPr>
      <w:r w:rsidRPr="002A3E7A">
        <w:rPr>
          <w:rFonts w:cstheme="minorHAnsi"/>
          <w:i/>
          <w:sz w:val="24"/>
          <w:szCs w:val="24"/>
          <w:u w:val="single"/>
        </w:rPr>
        <w:t>Point d’attention</w:t>
      </w:r>
      <w:r>
        <w:rPr>
          <w:rFonts w:cstheme="minorHAnsi"/>
          <w:sz w:val="24"/>
          <w:szCs w:val="24"/>
        </w:rPr>
        <w:t xml:space="preserve"> : </w:t>
      </w:r>
      <w:r w:rsidRPr="002A3E7A">
        <w:rPr>
          <w:rFonts w:cstheme="minorHAnsi"/>
          <w:sz w:val="24"/>
          <w:szCs w:val="24"/>
        </w:rPr>
        <w:t>Si le bénéficiaire d'une subvention ne remet pas les justificatifs de dépenses à la date d'échéance</w:t>
      </w:r>
      <w:r w:rsidR="006C0206">
        <w:rPr>
          <w:rFonts w:cstheme="minorHAnsi"/>
          <w:sz w:val="24"/>
          <w:szCs w:val="24"/>
        </w:rPr>
        <w:t xml:space="preserve"> prévue et/ou négociée</w:t>
      </w:r>
      <w:r w:rsidRPr="002A3E7A">
        <w:rPr>
          <w:rFonts w:cstheme="minorHAnsi"/>
          <w:sz w:val="24"/>
          <w:szCs w:val="24"/>
        </w:rPr>
        <w:t>, celui-ci ne peut se voir octroyer une nouvelle subvention. Par conséquent, il ne peut être désigné lauréat.</w:t>
      </w:r>
    </w:p>
    <w:p w14:paraId="31805326" w14:textId="77777777" w:rsidR="002A3E7A" w:rsidRPr="002A3E7A" w:rsidRDefault="002A3E7A" w:rsidP="002A3E7A">
      <w:pPr>
        <w:spacing w:after="200"/>
        <w:rPr>
          <w:sz w:val="24"/>
          <w:szCs w:val="24"/>
        </w:rPr>
      </w:pPr>
    </w:p>
    <w:p w14:paraId="2302A7B5" w14:textId="77777777" w:rsidR="002A3E7A" w:rsidRDefault="002A3E7A" w:rsidP="002A3E7A">
      <w:pPr>
        <w:pStyle w:val="Paragraphedeliste"/>
        <w:numPr>
          <w:ilvl w:val="0"/>
          <w:numId w:val="5"/>
        </w:numPr>
        <w:spacing w:after="200"/>
        <w:rPr>
          <w:i/>
          <w:sz w:val="24"/>
          <w:szCs w:val="24"/>
          <w:u w:val="single"/>
        </w:rPr>
      </w:pPr>
      <w:r w:rsidRPr="002A3E7A">
        <w:rPr>
          <w:i/>
          <w:sz w:val="24"/>
          <w:szCs w:val="24"/>
          <w:u w:val="single"/>
        </w:rPr>
        <w:t>Sélection 2 sur bases des critères d’éligibilité de projets</w:t>
      </w:r>
    </w:p>
    <w:p w14:paraId="37E8887F" w14:textId="77777777" w:rsidR="002A3E7A" w:rsidRDefault="002A3E7A" w:rsidP="002A3E7A">
      <w:pPr>
        <w:autoSpaceDE w:val="0"/>
        <w:autoSpaceDN w:val="0"/>
        <w:adjustRightInd w:val="0"/>
        <w:spacing w:after="0" w:line="240" w:lineRule="auto"/>
        <w:ind w:left="708"/>
        <w:rPr>
          <w:sz w:val="24"/>
          <w:szCs w:val="24"/>
        </w:rPr>
      </w:pPr>
      <w:r w:rsidRPr="002A3E7A">
        <w:rPr>
          <w:rFonts w:cstheme="minorHAnsi"/>
          <w:sz w:val="24"/>
          <w:szCs w:val="24"/>
        </w:rPr>
        <w:t>Vérification et instruction par le Comité d’Accompagnement des projets participatifs du</w:t>
      </w:r>
      <w:r>
        <w:rPr>
          <w:sz w:val="24"/>
          <w:szCs w:val="24"/>
        </w:rPr>
        <w:t xml:space="preserve"> CPAS de Charleroi – Celui-ci se compose de :</w:t>
      </w:r>
    </w:p>
    <w:p w14:paraId="6EC93D63" w14:textId="77777777" w:rsidR="00B23DD3" w:rsidRPr="002A3E7A" w:rsidRDefault="00E27260" w:rsidP="002A3E7A">
      <w:pPr>
        <w:numPr>
          <w:ilvl w:val="0"/>
          <w:numId w:val="7"/>
        </w:numPr>
        <w:spacing w:after="0" w:line="240" w:lineRule="auto"/>
        <w:ind w:left="1037" w:hanging="357"/>
        <w:rPr>
          <w:sz w:val="24"/>
          <w:szCs w:val="24"/>
        </w:rPr>
      </w:pPr>
      <w:r w:rsidRPr="002A3E7A">
        <w:rPr>
          <w:sz w:val="24"/>
          <w:szCs w:val="24"/>
          <w:lang w:val="fr-FR"/>
        </w:rPr>
        <w:t>4 représentants du Conseil de l’Action sociale du CPAS de Charleroi</w:t>
      </w:r>
    </w:p>
    <w:p w14:paraId="3944E338" w14:textId="77777777" w:rsidR="00B23DD3" w:rsidRPr="002A3E7A" w:rsidRDefault="00E27260" w:rsidP="002A3E7A">
      <w:pPr>
        <w:numPr>
          <w:ilvl w:val="0"/>
          <w:numId w:val="7"/>
        </w:numPr>
        <w:spacing w:after="0" w:line="240" w:lineRule="auto"/>
        <w:ind w:left="1037" w:hanging="357"/>
        <w:rPr>
          <w:sz w:val="24"/>
          <w:szCs w:val="24"/>
        </w:rPr>
      </w:pPr>
      <w:r w:rsidRPr="002A3E7A">
        <w:rPr>
          <w:sz w:val="24"/>
          <w:szCs w:val="24"/>
          <w:lang w:val="fr-FR"/>
        </w:rPr>
        <w:t>2 travailleurs sociaux</w:t>
      </w:r>
    </w:p>
    <w:p w14:paraId="22CDB6AF" w14:textId="77777777" w:rsidR="00B23DD3" w:rsidRPr="002A3E7A" w:rsidRDefault="00E27260" w:rsidP="002A3E7A">
      <w:pPr>
        <w:numPr>
          <w:ilvl w:val="0"/>
          <w:numId w:val="7"/>
        </w:numPr>
        <w:spacing w:after="0" w:line="240" w:lineRule="auto"/>
        <w:ind w:left="1037" w:hanging="357"/>
        <w:rPr>
          <w:sz w:val="24"/>
          <w:szCs w:val="24"/>
        </w:rPr>
      </w:pPr>
      <w:r w:rsidRPr="002A3E7A">
        <w:rPr>
          <w:sz w:val="24"/>
          <w:szCs w:val="24"/>
          <w:lang w:val="fr-FR"/>
        </w:rPr>
        <w:t>3 représentants du tissu associatif (sans spécifier s’ils ont été porteurs de projets participatifs ou non)</w:t>
      </w:r>
    </w:p>
    <w:p w14:paraId="48E61B29" w14:textId="77777777" w:rsidR="00B23DD3" w:rsidRPr="002A3E7A" w:rsidRDefault="00E27260" w:rsidP="002A3E7A">
      <w:pPr>
        <w:numPr>
          <w:ilvl w:val="0"/>
          <w:numId w:val="7"/>
        </w:numPr>
        <w:spacing w:after="0" w:line="240" w:lineRule="auto"/>
        <w:ind w:left="1037" w:hanging="357"/>
        <w:rPr>
          <w:sz w:val="24"/>
          <w:szCs w:val="24"/>
        </w:rPr>
      </w:pPr>
      <w:r w:rsidRPr="002A3E7A">
        <w:rPr>
          <w:sz w:val="24"/>
          <w:szCs w:val="24"/>
          <w:lang w:val="fr-FR"/>
        </w:rPr>
        <w:t>3 représentants d’anciens projets participatifs</w:t>
      </w:r>
    </w:p>
    <w:p w14:paraId="3EACC797" w14:textId="77777777" w:rsidR="002A3E7A" w:rsidRDefault="002A3E7A" w:rsidP="00D12A06">
      <w:pPr>
        <w:autoSpaceDE w:val="0"/>
        <w:autoSpaceDN w:val="0"/>
        <w:adjustRightInd w:val="0"/>
        <w:spacing w:before="60" w:after="0" w:line="240" w:lineRule="auto"/>
        <w:ind w:left="709"/>
        <w:rPr>
          <w:rFonts w:cstheme="minorHAnsi"/>
          <w:sz w:val="24"/>
          <w:szCs w:val="24"/>
        </w:rPr>
      </w:pPr>
      <w:r w:rsidRPr="002A3E7A">
        <w:rPr>
          <w:rFonts w:cstheme="minorHAnsi"/>
          <w:sz w:val="24"/>
          <w:szCs w:val="24"/>
        </w:rPr>
        <w:t>L</w:t>
      </w:r>
      <w:r w:rsidR="00D12A06">
        <w:rPr>
          <w:rFonts w:cstheme="minorHAnsi"/>
          <w:sz w:val="24"/>
          <w:szCs w:val="24"/>
        </w:rPr>
        <w:t>e Comité</w:t>
      </w:r>
      <w:r w:rsidRPr="002A3E7A">
        <w:rPr>
          <w:rFonts w:cstheme="minorHAnsi"/>
          <w:sz w:val="24"/>
          <w:szCs w:val="24"/>
        </w:rPr>
        <w:t xml:space="preserve"> examine </w:t>
      </w:r>
      <w:r w:rsidR="00D12A06">
        <w:rPr>
          <w:rFonts w:cstheme="minorHAnsi"/>
          <w:sz w:val="24"/>
          <w:szCs w:val="24"/>
        </w:rPr>
        <w:t>collégialement</w:t>
      </w:r>
      <w:r w:rsidR="00D12A06" w:rsidRPr="002A3E7A">
        <w:rPr>
          <w:rFonts w:cstheme="minorHAnsi"/>
          <w:sz w:val="24"/>
          <w:szCs w:val="24"/>
        </w:rPr>
        <w:t xml:space="preserve"> si</w:t>
      </w:r>
      <w:r w:rsidRPr="002A3E7A">
        <w:rPr>
          <w:rFonts w:cstheme="minorHAnsi"/>
          <w:sz w:val="24"/>
          <w:szCs w:val="24"/>
        </w:rPr>
        <w:t xml:space="preserve"> les dossiers reçus sont conformes au présent règlement et, en particulier, à son </w:t>
      </w:r>
      <w:r w:rsidRPr="00D12A06">
        <w:rPr>
          <w:rFonts w:cstheme="minorHAnsi"/>
          <w:i/>
          <w:sz w:val="24"/>
          <w:szCs w:val="24"/>
          <w:u w:val="single"/>
        </w:rPr>
        <w:t>article 2</w:t>
      </w:r>
      <w:r w:rsidR="00D12A06">
        <w:rPr>
          <w:rFonts w:cstheme="minorHAnsi"/>
          <w:sz w:val="24"/>
          <w:szCs w:val="24"/>
        </w:rPr>
        <w:t xml:space="preserve"> et procède au vote pour chaque dossier.</w:t>
      </w:r>
    </w:p>
    <w:p w14:paraId="0571C194" w14:textId="77777777" w:rsidR="00D12A06" w:rsidRDefault="00D12A06" w:rsidP="00D12A06">
      <w:pPr>
        <w:autoSpaceDE w:val="0"/>
        <w:autoSpaceDN w:val="0"/>
        <w:adjustRightInd w:val="0"/>
        <w:spacing w:before="60" w:after="0" w:line="240" w:lineRule="auto"/>
        <w:ind w:left="709"/>
        <w:rPr>
          <w:sz w:val="24"/>
          <w:szCs w:val="24"/>
        </w:rPr>
      </w:pPr>
      <w:r>
        <w:rPr>
          <w:sz w:val="24"/>
          <w:szCs w:val="24"/>
        </w:rPr>
        <w:t xml:space="preserve">La Cellule partenariale contactera </w:t>
      </w:r>
      <w:r w:rsidRPr="00D12A06">
        <w:rPr>
          <w:i/>
          <w:sz w:val="24"/>
          <w:szCs w:val="24"/>
          <w:u w:val="single"/>
        </w:rPr>
        <w:t>téléphoniquement</w:t>
      </w:r>
      <w:r>
        <w:rPr>
          <w:sz w:val="24"/>
          <w:szCs w:val="24"/>
        </w:rPr>
        <w:t xml:space="preserve"> les candidats dont les projets auront été retenus à la sélection 2 pour les en informer et les convier à une </w:t>
      </w:r>
      <w:r w:rsidRPr="00D12A06">
        <w:rPr>
          <w:i/>
          <w:sz w:val="24"/>
          <w:szCs w:val="24"/>
          <w:u w:val="single"/>
        </w:rPr>
        <w:t>rencontre</w:t>
      </w:r>
      <w:r>
        <w:rPr>
          <w:sz w:val="24"/>
          <w:szCs w:val="24"/>
        </w:rPr>
        <w:t xml:space="preserve"> avec le Comité d’accompagnement le lendemain matin.</w:t>
      </w:r>
    </w:p>
    <w:p w14:paraId="781BF672" w14:textId="77777777" w:rsidR="00D12A06" w:rsidRPr="002A3E7A" w:rsidRDefault="00D12A06" w:rsidP="00D12A06">
      <w:pPr>
        <w:autoSpaceDE w:val="0"/>
        <w:autoSpaceDN w:val="0"/>
        <w:adjustRightInd w:val="0"/>
        <w:spacing w:after="0" w:line="240" w:lineRule="auto"/>
        <w:ind w:left="708"/>
        <w:rPr>
          <w:rFonts w:cstheme="minorHAnsi"/>
          <w:sz w:val="24"/>
          <w:szCs w:val="24"/>
        </w:rPr>
      </w:pPr>
      <w:r w:rsidRPr="002A3E7A">
        <w:rPr>
          <w:rFonts w:cstheme="minorHAnsi"/>
          <w:sz w:val="24"/>
          <w:szCs w:val="24"/>
        </w:rPr>
        <w:t>Le</w:t>
      </w:r>
      <w:r>
        <w:rPr>
          <w:rFonts w:cstheme="minorHAnsi"/>
          <w:sz w:val="24"/>
          <w:szCs w:val="24"/>
        </w:rPr>
        <w:t>s</w:t>
      </w:r>
      <w:r w:rsidRPr="002A3E7A">
        <w:rPr>
          <w:rFonts w:cstheme="minorHAnsi"/>
          <w:sz w:val="24"/>
          <w:szCs w:val="24"/>
        </w:rPr>
        <w:t xml:space="preserve"> promoteur</w:t>
      </w:r>
      <w:r>
        <w:rPr>
          <w:rFonts w:cstheme="minorHAnsi"/>
          <w:sz w:val="24"/>
          <w:szCs w:val="24"/>
        </w:rPr>
        <w:t>s</w:t>
      </w:r>
      <w:r w:rsidRPr="002A3E7A">
        <w:rPr>
          <w:rFonts w:cstheme="minorHAnsi"/>
          <w:sz w:val="24"/>
          <w:szCs w:val="24"/>
        </w:rPr>
        <w:t xml:space="preserve"> d</w:t>
      </w:r>
      <w:r>
        <w:rPr>
          <w:rFonts w:cstheme="minorHAnsi"/>
          <w:sz w:val="24"/>
          <w:szCs w:val="24"/>
        </w:rPr>
        <w:t>e</w:t>
      </w:r>
      <w:r w:rsidRPr="002A3E7A">
        <w:rPr>
          <w:rFonts w:cstheme="minorHAnsi"/>
          <w:sz w:val="24"/>
          <w:szCs w:val="24"/>
        </w:rPr>
        <w:t xml:space="preserve"> projet</w:t>
      </w:r>
      <w:r>
        <w:rPr>
          <w:rFonts w:cstheme="minorHAnsi"/>
          <w:sz w:val="24"/>
          <w:szCs w:val="24"/>
        </w:rPr>
        <w:t xml:space="preserve">s </w:t>
      </w:r>
      <w:r w:rsidRPr="00D12A06">
        <w:rPr>
          <w:rFonts w:cstheme="minorHAnsi"/>
          <w:i/>
          <w:sz w:val="24"/>
          <w:szCs w:val="24"/>
          <w:u w:val="single"/>
        </w:rPr>
        <w:t>non retenus</w:t>
      </w:r>
      <w:r>
        <w:rPr>
          <w:rFonts w:cstheme="minorHAnsi"/>
          <w:sz w:val="24"/>
          <w:szCs w:val="24"/>
        </w:rPr>
        <w:t xml:space="preserve"> seront </w:t>
      </w:r>
      <w:r w:rsidRPr="002A3E7A">
        <w:rPr>
          <w:rFonts w:cstheme="minorHAnsi"/>
          <w:sz w:val="24"/>
          <w:szCs w:val="24"/>
        </w:rPr>
        <w:t>averti</w:t>
      </w:r>
      <w:r>
        <w:rPr>
          <w:rFonts w:cstheme="minorHAnsi"/>
          <w:sz w:val="24"/>
          <w:szCs w:val="24"/>
        </w:rPr>
        <w:t>s</w:t>
      </w:r>
      <w:r w:rsidRPr="002A3E7A">
        <w:rPr>
          <w:rFonts w:cstheme="minorHAnsi"/>
          <w:sz w:val="24"/>
          <w:szCs w:val="24"/>
        </w:rPr>
        <w:t xml:space="preserve">, par une communication </w:t>
      </w:r>
      <w:r w:rsidRPr="00D12A06">
        <w:rPr>
          <w:rFonts w:cstheme="minorHAnsi"/>
          <w:i/>
          <w:sz w:val="24"/>
          <w:szCs w:val="24"/>
          <w:u w:val="single"/>
        </w:rPr>
        <w:t>mail</w:t>
      </w:r>
      <w:r w:rsidRPr="002A3E7A">
        <w:rPr>
          <w:rFonts w:cstheme="minorHAnsi"/>
          <w:sz w:val="24"/>
          <w:szCs w:val="24"/>
        </w:rPr>
        <w:t>, de cette irrecevabilité.</w:t>
      </w:r>
    </w:p>
    <w:p w14:paraId="63CA6FA5" w14:textId="77777777" w:rsidR="002A3E7A" w:rsidRPr="002A3E7A" w:rsidRDefault="002A3E7A" w:rsidP="002A3E7A">
      <w:pPr>
        <w:spacing w:after="200"/>
        <w:rPr>
          <w:b/>
          <w:sz w:val="24"/>
          <w:szCs w:val="24"/>
        </w:rPr>
      </w:pPr>
    </w:p>
    <w:p w14:paraId="6829ED13" w14:textId="77777777" w:rsidR="002A3E7A" w:rsidRPr="00D12A06" w:rsidRDefault="002A3E7A" w:rsidP="00D12A06">
      <w:pPr>
        <w:pStyle w:val="Paragraphedeliste"/>
        <w:numPr>
          <w:ilvl w:val="0"/>
          <w:numId w:val="5"/>
        </w:numPr>
        <w:spacing w:after="200"/>
        <w:rPr>
          <w:i/>
          <w:sz w:val="24"/>
          <w:szCs w:val="24"/>
          <w:u w:val="single"/>
        </w:rPr>
      </w:pPr>
      <w:r w:rsidRPr="00D12A06">
        <w:rPr>
          <w:i/>
          <w:sz w:val="24"/>
          <w:szCs w:val="24"/>
          <w:u w:val="single"/>
        </w:rPr>
        <w:t>Sélection 3 – rencontre avec les porteurs de projets</w:t>
      </w:r>
    </w:p>
    <w:p w14:paraId="2B78CD77" w14:textId="77777777" w:rsidR="002A3E7A" w:rsidRDefault="00D12A06" w:rsidP="00D12A06">
      <w:pPr>
        <w:autoSpaceDE w:val="0"/>
        <w:autoSpaceDN w:val="0"/>
        <w:adjustRightInd w:val="0"/>
        <w:spacing w:after="0" w:line="240" w:lineRule="auto"/>
        <w:ind w:left="708"/>
        <w:rPr>
          <w:sz w:val="24"/>
          <w:szCs w:val="24"/>
        </w:rPr>
      </w:pPr>
      <w:r>
        <w:rPr>
          <w:sz w:val="24"/>
          <w:szCs w:val="24"/>
        </w:rPr>
        <w:t xml:space="preserve">La rencontre avec le Comité permettra un échange convivial avec les porteurs de projet en rendez-vous individuels ; </w:t>
      </w:r>
      <w:r w:rsidR="006C0206">
        <w:rPr>
          <w:sz w:val="24"/>
          <w:szCs w:val="24"/>
        </w:rPr>
        <w:t xml:space="preserve">les objectifs de ce moment sont </w:t>
      </w:r>
      <w:r>
        <w:rPr>
          <w:sz w:val="24"/>
          <w:szCs w:val="24"/>
        </w:rPr>
        <w:t>éclaircir certains points le cas échéant ainsi qu</w:t>
      </w:r>
      <w:r w:rsidR="006C0206">
        <w:rPr>
          <w:sz w:val="24"/>
          <w:szCs w:val="24"/>
        </w:rPr>
        <w:t>’</w:t>
      </w:r>
      <w:r>
        <w:rPr>
          <w:sz w:val="24"/>
          <w:szCs w:val="24"/>
        </w:rPr>
        <w:t>apporter des modifications éventuelles au niveau de l’action et/ou de son budget.</w:t>
      </w:r>
    </w:p>
    <w:p w14:paraId="546F26B8" w14:textId="77777777" w:rsidR="00D12A06" w:rsidRDefault="00D12A06" w:rsidP="00D12A06">
      <w:pPr>
        <w:autoSpaceDE w:val="0"/>
        <w:autoSpaceDN w:val="0"/>
        <w:adjustRightInd w:val="0"/>
        <w:spacing w:after="0" w:line="240" w:lineRule="auto"/>
        <w:ind w:left="708"/>
        <w:rPr>
          <w:rFonts w:cstheme="minorHAnsi"/>
          <w:sz w:val="24"/>
          <w:szCs w:val="24"/>
        </w:rPr>
      </w:pPr>
      <w:r w:rsidRPr="002A3E7A">
        <w:rPr>
          <w:rFonts w:cstheme="minorHAnsi"/>
          <w:sz w:val="24"/>
          <w:szCs w:val="24"/>
        </w:rPr>
        <w:t>L</w:t>
      </w:r>
      <w:r>
        <w:rPr>
          <w:rFonts w:cstheme="minorHAnsi"/>
          <w:sz w:val="24"/>
          <w:szCs w:val="24"/>
        </w:rPr>
        <w:t>e Comité</w:t>
      </w:r>
      <w:r w:rsidRPr="002A3E7A">
        <w:rPr>
          <w:rFonts w:cstheme="minorHAnsi"/>
          <w:sz w:val="24"/>
          <w:szCs w:val="24"/>
        </w:rPr>
        <w:t xml:space="preserve"> </w:t>
      </w:r>
      <w:r>
        <w:rPr>
          <w:rFonts w:cstheme="minorHAnsi"/>
          <w:sz w:val="24"/>
          <w:szCs w:val="24"/>
        </w:rPr>
        <w:t>procèdera à un dernier vote pour chaque dossier.</w:t>
      </w:r>
    </w:p>
    <w:p w14:paraId="472D4E8A" w14:textId="77777777" w:rsidR="00D12A06" w:rsidRDefault="00D12A06" w:rsidP="00E27260">
      <w:pPr>
        <w:spacing w:after="200"/>
        <w:rPr>
          <w:rFonts w:cstheme="minorHAnsi"/>
          <w:sz w:val="24"/>
          <w:szCs w:val="24"/>
        </w:rPr>
      </w:pPr>
    </w:p>
    <w:p w14:paraId="302ADAFA" w14:textId="77777777" w:rsidR="00D12A06" w:rsidRPr="00D12A06" w:rsidRDefault="00D12A06" w:rsidP="00D12A06">
      <w:pPr>
        <w:pStyle w:val="Paragraphedeliste"/>
        <w:numPr>
          <w:ilvl w:val="0"/>
          <w:numId w:val="5"/>
        </w:numPr>
        <w:spacing w:after="200"/>
        <w:rPr>
          <w:i/>
          <w:sz w:val="24"/>
          <w:szCs w:val="24"/>
          <w:u w:val="single"/>
        </w:rPr>
      </w:pPr>
      <w:r w:rsidRPr="00D12A06">
        <w:rPr>
          <w:i/>
          <w:sz w:val="24"/>
          <w:szCs w:val="24"/>
          <w:u w:val="single"/>
        </w:rPr>
        <w:t xml:space="preserve">Sélection </w:t>
      </w:r>
      <w:r w:rsidR="00B477F1">
        <w:rPr>
          <w:i/>
          <w:sz w:val="24"/>
          <w:szCs w:val="24"/>
          <w:u w:val="single"/>
        </w:rPr>
        <w:t>4</w:t>
      </w:r>
      <w:r w:rsidRPr="00D12A06">
        <w:rPr>
          <w:i/>
          <w:sz w:val="24"/>
          <w:szCs w:val="24"/>
          <w:u w:val="single"/>
        </w:rPr>
        <w:t xml:space="preserve"> – </w:t>
      </w:r>
      <w:r>
        <w:rPr>
          <w:i/>
          <w:sz w:val="24"/>
          <w:szCs w:val="24"/>
          <w:u w:val="single"/>
        </w:rPr>
        <w:t>validation de la sélection par le Bureau permanent du CPAS de Charleroi</w:t>
      </w:r>
    </w:p>
    <w:p w14:paraId="771F704D" w14:textId="77777777" w:rsidR="00D12A06" w:rsidRPr="002A3E7A" w:rsidRDefault="00E27260" w:rsidP="00D12A06">
      <w:pPr>
        <w:autoSpaceDE w:val="0"/>
        <w:autoSpaceDN w:val="0"/>
        <w:adjustRightInd w:val="0"/>
        <w:spacing w:after="0" w:line="240" w:lineRule="auto"/>
        <w:ind w:left="708"/>
        <w:rPr>
          <w:rFonts w:cstheme="minorHAnsi"/>
          <w:b/>
          <w:bCs/>
          <w:sz w:val="24"/>
          <w:szCs w:val="24"/>
        </w:rPr>
      </w:pPr>
      <w:r>
        <w:rPr>
          <w:rFonts w:cstheme="minorHAnsi"/>
          <w:sz w:val="24"/>
          <w:szCs w:val="24"/>
        </w:rPr>
        <w:t>L</w:t>
      </w:r>
      <w:r w:rsidR="00D12A06">
        <w:rPr>
          <w:rFonts w:cstheme="minorHAnsi"/>
          <w:sz w:val="24"/>
          <w:szCs w:val="24"/>
        </w:rPr>
        <w:t xml:space="preserve">a Cellule partenariale </w:t>
      </w:r>
      <w:r>
        <w:rPr>
          <w:rFonts w:cstheme="minorHAnsi"/>
          <w:sz w:val="24"/>
          <w:szCs w:val="24"/>
        </w:rPr>
        <w:t>prépare les conventions ainsi qu’une note pour permettre aux membres du Bureau permanent de se positionner et de valider ou non la sélection du Comité d’accompagnement des projets participatifs.</w:t>
      </w:r>
    </w:p>
    <w:p w14:paraId="0C241EC1" w14:textId="77777777" w:rsidR="00C9241C" w:rsidRDefault="00C9241C">
      <w:pPr>
        <w:rPr>
          <w:rFonts w:cstheme="minorHAnsi"/>
          <w:sz w:val="24"/>
          <w:szCs w:val="24"/>
        </w:rPr>
      </w:pPr>
      <w:r>
        <w:rPr>
          <w:rFonts w:cstheme="minorHAnsi"/>
          <w:sz w:val="24"/>
          <w:szCs w:val="24"/>
        </w:rPr>
        <w:br w:type="page"/>
      </w:r>
    </w:p>
    <w:p w14:paraId="60BC916D" w14:textId="77777777" w:rsidR="00C9241C" w:rsidRDefault="00C9241C" w:rsidP="00C9241C">
      <w:pPr>
        <w:autoSpaceDE w:val="0"/>
        <w:autoSpaceDN w:val="0"/>
        <w:adjustRightInd w:val="0"/>
        <w:spacing w:after="0" w:line="240" w:lineRule="auto"/>
        <w:rPr>
          <w:rFonts w:cstheme="minorHAnsi"/>
          <w:b/>
          <w:bCs/>
          <w:sz w:val="24"/>
          <w:szCs w:val="24"/>
        </w:rPr>
      </w:pPr>
      <w:r w:rsidRPr="002A3E7A">
        <w:rPr>
          <w:rFonts w:cstheme="minorHAnsi"/>
          <w:b/>
          <w:bCs/>
          <w:sz w:val="24"/>
          <w:szCs w:val="24"/>
        </w:rPr>
        <w:lastRenderedPageBreak/>
        <w:t xml:space="preserve">Article </w:t>
      </w:r>
      <w:r>
        <w:rPr>
          <w:rFonts w:cstheme="minorHAnsi"/>
          <w:b/>
          <w:bCs/>
          <w:sz w:val="24"/>
          <w:szCs w:val="24"/>
        </w:rPr>
        <w:t>6</w:t>
      </w:r>
      <w:r w:rsidRPr="002A3E7A">
        <w:rPr>
          <w:rFonts w:cstheme="minorHAnsi"/>
          <w:b/>
          <w:bCs/>
          <w:sz w:val="24"/>
          <w:szCs w:val="24"/>
        </w:rPr>
        <w:t xml:space="preserve">- </w:t>
      </w:r>
      <w:r>
        <w:rPr>
          <w:rFonts w:cstheme="minorHAnsi"/>
          <w:b/>
          <w:bCs/>
          <w:sz w:val="24"/>
          <w:szCs w:val="24"/>
        </w:rPr>
        <w:t>Apport financier</w:t>
      </w:r>
    </w:p>
    <w:p w14:paraId="3D23EF18" w14:textId="77777777" w:rsidR="00C9241C" w:rsidRDefault="00C9241C" w:rsidP="00C9241C">
      <w:pPr>
        <w:autoSpaceDE w:val="0"/>
        <w:autoSpaceDN w:val="0"/>
        <w:adjustRightInd w:val="0"/>
        <w:spacing w:after="0" w:line="240" w:lineRule="auto"/>
        <w:rPr>
          <w:rFonts w:cstheme="minorHAnsi"/>
          <w:b/>
          <w:bCs/>
          <w:sz w:val="24"/>
          <w:szCs w:val="24"/>
        </w:rPr>
      </w:pPr>
    </w:p>
    <w:p w14:paraId="26984629" w14:textId="77777777" w:rsidR="00D12A06" w:rsidRDefault="00C9241C" w:rsidP="002A3E7A">
      <w:pPr>
        <w:autoSpaceDE w:val="0"/>
        <w:autoSpaceDN w:val="0"/>
        <w:adjustRightInd w:val="0"/>
        <w:spacing w:after="0" w:line="240" w:lineRule="auto"/>
        <w:rPr>
          <w:sz w:val="24"/>
        </w:rPr>
      </w:pPr>
      <w:r w:rsidRPr="00C9241C">
        <w:rPr>
          <w:sz w:val="24"/>
        </w:rPr>
        <w:t>Le montant maximum de la subvention allouée par projet est de 3.500€.</w:t>
      </w:r>
    </w:p>
    <w:p w14:paraId="3AC84F96" w14:textId="77777777" w:rsidR="00C9241C" w:rsidRDefault="00C9241C" w:rsidP="002A3E7A">
      <w:pPr>
        <w:autoSpaceDE w:val="0"/>
        <w:autoSpaceDN w:val="0"/>
        <w:adjustRightInd w:val="0"/>
        <w:spacing w:after="0" w:line="240" w:lineRule="auto"/>
        <w:rPr>
          <w:sz w:val="24"/>
        </w:rPr>
      </w:pPr>
    </w:p>
    <w:p w14:paraId="31A20C47" w14:textId="77777777" w:rsidR="00870250" w:rsidRDefault="00870250" w:rsidP="002A3E7A">
      <w:pPr>
        <w:autoSpaceDE w:val="0"/>
        <w:autoSpaceDN w:val="0"/>
        <w:adjustRightInd w:val="0"/>
        <w:spacing w:after="0" w:line="240" w:lineRule="auto"/>
        <w:rPr>
          <w:sz w:val="24"/>
        </w:rPr>
      </w:pPr>
    </w:p>
    <w:p w14:paraId="30BDD104" w14:textId="77777777" w:rsidR="00870250" w:rsidRPr="001039E5" w:rsidRDefault="00870250" w:rsidP="00870250">
      <w:pPr>
        <w:autoSpaceDE w:val="0"/>
        <w:autoSpaceDN w:val="0"/>
        <w:adjustRightInd w:val="0"/>
        <w:spacing w:after="0" w:line="240" w:lineRule="auto"/>
        <w:rPr>
          <w:rFonts w:cstheme="minorHAnsi"/>
          <w:b/>
          <w:bCs/>
          <w:sz w:val="24"/>
          <w:szCs w:val="24"/>
        </w:rPr>
      </w:pPr>
      <w:r w:rsidRPr="001039E5">
        <w:rPr>
          <w:rFonts w:cstheme="minorHAnsi"/>
          <w:b/>
          <w:bCs/>
          <w:sz w:val="24"/>
          <w:szCs w:val="24"/>
        </w:rPr>
        <w:t xml:space="preserve">Article </w:t>
      </w:r>
      <w:r>
        <w:rPr>
          <w:rFonts w:cstheme="minorHAnsi"/>
          <w:b/>
          <w:bCs/>
          <w:sz w:val="24"/>
          <w:szCs w:val="24"/>
        </w:rPr>
        <w:t>7</w:t>
      </w:r>
      <w:r w:rsidRPr="001039E5">
        <w:rPr>
          <w:rFonts w:cstheme="minorHAnsi"/>
          <w:b/>
          <w:bCs/>
          <w:sz w:val="24"/>
          <w:szCs w:val="24"/>
        </w:rPr>
        <w:t xml:space="preserve"> - Modalités de liquidation de la subvention </w:t>
      </w:r>
    </w:p>
    <w:p w14:paraId="7D085C64" w14:textId="77777777" w:rsidR="00870250" w:rsidRDefault="00870250" w:rsidP="00870250">
      <w:pPr>
        <w:autoSpaceDE w:val="0"/>
        <w:autoSpaceDN w:val="0"/>
        <w:adjustRightInd w:val="0"/>
        <w:spacing w:after="0" w:line="240" w:lineRule="auto"/>
        <w:rPr>
          <w:sz w:val="24"/>
        </w:rPr>
      </w:pPr>
    </w:p>
    <w:p w14:paraId="44CD75A5" w14:textId="77777777" w:rsidR="00870250" w:rsidRDefault="00870250" w:rsidP="00870250">
      <w:pPr>
        <w:autoSpaceDE w:val="0"/>
        <w:autoSpaceDN w:val="0"/>
        <w:adjustRightInd w:val="0"/>
        <w:spacing w:after="0" w:line="240" w:lineRule="auto"/>
        <w:rPr>
          <w:sz w:val="24"/>
        </w:rPr>
      </w:pPr>
      <w:r w:rsidRPr="001039E5">
        <w:rPr>
          <w:sz w:val="24"/>
        </w:rPr>
        <w:t xml:space="preserve">La subvention est liquidée en </w:t>
      </w:r>
      <w:r>
        <w:rPr>
          <w:sz w:val="24"/>
        </w:rPr>
        <w:t>2 phases :</w:t>
      </w:r>
    </w:p>
    <w:p w14:paraId="19270499" w14:textId="77777777" w:rsidR="00870250" w:rsidRPr="001039E5" w:rsidRDefault="00870250" w:rsidP="00870250">
      <w:pPr>
        <w:pStyle w:val="Paragraphedeliste"/>
        <w:numPr>
          <w:ilvl w:val="0"/>
          <w:numId w:val="8"/>
        </w:numPr>
        <w:autoSpaceDE w:val="0"/>
        <w:autoSpaceDN w:val="0"/>
        <w:adjustRightInd w:val="0"/>
        <w:spacing w:after="0" w:line="240" w:lineRule="auto"/>
        <w:rPr>
          <w:sz w:val="24"/>
        </w:rPr>
      </w:pPr>
      <w:r w:rsidRPr="001039E5">
        <w:rPr>
          <w:sz w:val="24"/>
        </w:rPr>
        <w:t>Un acompte de 70% du montant octroyé dès réception par la cellule partenariale de la convention, qui lie le porteur de projet et le CPAS de Charleroi, signée.</w:t>
      </w:r>
    </w:p>
    <w:p w14:paraId="08E82A44" w14:textId="77777777" w:rsidR="00870250" w:rsidRPr="001039E5" w:rsidRDefault="00870250" w:rsidP="00870250">
      <w:pPr>
        <w:pStyle w:val="Paragraphedeliste"/>
        <w:numPr>
          <w:ilvl w:val="0"/>
          <w:numId w:val="8"/>
        </w:numPr>
        <w:autoSpaceDE w:val="0"/>
        <w:autoSpaceDN w:val="0"/>
        <w:adjustRightInd w:val="0"/>
        <w:spacing w:after="0" w:line="240" w:lineRule="auto"/>
        <w:rPr>
          <w:sz w:val="24"/>
        </w:rPr>
      </w:pPr>
      <w:r w:rsidRPr="001039E5">
        <w:rPr>
          <w:sz w:val="24"/>
        </w:rPr>
        <w:t>Un solde de 30% maximum après réception et vérification des pièces comptables justifiant les dépenses opérées.</w:t>
      </w:r>
    </w:p>
    <w:p w14:paraId="4DAA2D85" w14:textId="77777777" w:rsidR="00870250" w:rsidRDefault="00870250" w:rsidP="00870250">
      <w:pPr>
        <w:autoSpaceDE w:val="0"/>
        <w:autoSpaceDN w:val="0"/>
        <w:adjustRightInd w:val="0"/>
        <w:spacing w:after="0" w:line="240" w:lineRule="auto"/>
        <w:rPr>
          <w:sz w:val="24"/>
        </w:rPr>
      </w:pPr>
    </w:p>
    <w:p w14:paraId="14A137B6" w14:textId="77777777" w:rsidR="00C9241C" w:rsidRDefault="00C9241C" w:rsidP="002A3E7A">
      <w:pPr>
        <w:autoSpaceDE w:val="0"/>
        <w:autoSpaceDN w:val="0"/>
        <w:adjustRightInd w:val="0"/>
        <w:spacing w:after="0" w:line="240" w:lineRule="auto"/>
        <w:rPr>
          <w:sz w:val="24"/>
        </w:rPr>
      </w:pPr>
    </w:p>
    <w:p w14:paraId="07E30648" w14:textId="77777777" w:rsidR="00870250" w:rsidRPr="001039E5" w:rsidRDefault="00870250" w:rsidP="00870250">
      <w:pPr>
        <w:autoSpaceDE w:val="0"/>
        <w:autoSpaceDN w:val="0"/>
        <w:adjustRightInd w:val="0"/>
        <w:spacing w:after="0" w:line="240" w:lineRule="auto"/>
        <w:rPr>
          <w:rFonts w:cstheme="minorHAnsi"/>
          <w:b/>
          <w:bCs/>
          <w:sz w:val="24"/>
          <w:szCs w:val="24"/>
        </w:rPr>
      </w:pPr>
      <w:r w:rsidRPr="001039E5">
        <w:rPr>
          <w:rFonts w:cstheme="minorHAnsi"/>
          <w:b/>
          <w:bCs/>
          <w:sz w:val="24"/>
          <w:szCs w:val="24"/>
        </w:rPr>
        <w:t xml:space="preserve">Article </w:t>
      </w:r>
      <w:r>
        <w:rPr>
          <w:rFonts w:cstheme="minorHAnsi"/>
          <w:b/>
          <w:bCs/>
          <w:sz w:val="24"/>
          <w:szCs w:val="24"/>
        </w:rPr>
        <w:t>8</w:t>
      </w:r>
      <w:r w:rsidRPr="001039E5">
        <w:rPr>
          <w:rFonts w:cstheme="minorHAnsi"/>
          <w:b/>
          <w:bCs/>
          <w:sz w:val="24"/>
          <w:szCs w:val="24"/>
        </w:rPr>
        <w:t xml:space="preserve"> – Modalités de justification de la subvention </w:t>
      </w:r>
    </w:p>
    <w:p w14:paraId="2B749E5F" w14:textId="77777777" w:rsidR="00870250" w:rsidRDefault="00870250" w:rsidP="00870250">
      <w:pPr>
        <w:autoSpaceDE w:val="0"/>
        <w:autoSpaceDN w:val="0"/>
        <w:adjustRightInd w:val="0"/>
        <w:spacing w:after="0" w:line="240" w:lineRule="auto"/>
      </w:pPr>
    </w:p>
    <w:p w14:paraId="33EC6E6A" w14:textId="77777777" w:rsidR="00352E5A" w:rsidRDefault="00352E5A" w:rsidP="004037FA">
      <w:pPr>
        <w:widowControl w:val="0"/>
        <w:numPr>
          <w:ilvl w:val="0"/>
          <w:numId w:val="11"/>
        </w:numPr>
        <w:tabs>
          <w:tab w:val="clear" w:pos="1080"/>
          <w:tab w:val="num" w:pos="360"/>
        </w:tabs>
        <w:suppressAutoHyphens/>
        <w:spacing w:after="120" w:line="282" w:lineRule="exact"/>
        <w:ind w:left="357" w:hanging="357"/>
        <w:rPr>
          <w:rFonts w:cstheme="minorHAnsi"/>
          <w:sz w:val="24"/>
        </w:rPr>
      </w:pPr>
      <w:r>
        <w:rPr>
          <w:rFonts w:cstheme="minorHAnsi"/>
          <w:sz w:val="24"/>
        </w:rPr>
        <w:t xml:space="preserve">Le </w:t>
      </w:r>
      <w:r w:rsidRPr="00B86124">
        <w:rPr>
          <w:rFonts w:cstheme="minorHAnsi"/>
          <w:i/>
          <w:sz w:val="24"/>
          <w:u w:val="single"/>
        </w:rPr>
        <w:t>dossier justificatif complet</w:t>
      </w:r>
      <w:r>
        <w:rPr>
          <w:rFonts w:cstheme="minorHAnsi"/>
          <w:sz w:val="24"/>
        </w:rPr>
        <w:t xml:space="preserve"> devra être rentré au plus tard pour la </w:t>
      </w:r>
      <w:r w:rsidRPr="00B86124">
        <w:rPr>
          <w:rFonts w:cstheme="minorHAnsi"/>
          <w:i/>
          <w:sz w:val="24"/>
          <w:u w:val="single"/>
        </w:rPr>
        <w:t>date</w:t>
      </w:r>
      <w:r>
        <w:rPr>
          <w:rFonts w:cstheme="minorHAnsi"/>
          <w:sz w:val="24"/>
        </w:rPr>
        <w:t xml:space="preserve"> mentionnée dans la </w:t>
      </w:r>
      <w:r w:rsidRPr="00B86124">
        <w:rPr>
          <w:rFonts w:cstheme="minorHAnsi"/>
          <w:i/>
          <w:sz w:val="24"/>
          <w:u w:val="single"/>
        </w:rPr>
        <w:t>convention</w:t>
      </w:r>
      <w:r>
        <w:rPr>
          <w:rFonts w:cstheme="minorHAnsi"/>
          <w:sz w:val="24"/>
        </w:rPr>
        <w:t xml:space="preserve"> mais si les dépenses relatives au projet sont réalisées plus tôt, il est tout à fait possible </w:t>
      </w:r>
      <w:r w:rsidR="00B86124">
        <w:rPr>
          <w:rFonts w:cstheme="minorHAnsi"/>
          <w:sz w:val="24"/>
        </w:rPr>
        <w:t xml:space="preserve">voire recommandé </w:t>
      </w:r>
      <w:r>
        <w:rPr>
          <w:rFonts w:cstheme="minorHAnsi"/>
          <w:sz w:val="24"/>
        </w:rPr>
        <w:t>de ne pas attendre cette date pour</w:t>
      </w:r>
      <w:r w:rsidR="00B86124">
        <w:rPr>
          <w:rFonts w:cstheme="minorHAnsi"/>
          <w:sz w:val="24"/>
        </w:rPr>
        <w:t xml:space="preserve"> le faire.</w:t>
      </w:r>
    </w:p>
    <w:p w14:paraId="1054B26D" w14:textId="77777777" w:rsidR="00870250" w:rsidRPr="007878C2" w:rsidRDefault="00870250" w:rsidP="004037FA">
      <w:pPr>
        <w:widowControl w:val="0"/>
        <w:numPr>
          <w:ilvl w:val="0"/>
          <w:numId w:val="11"/>
        </w:numPr>
        <w:tabs>
          <w:tab w:val="clear" w:pos="1080"/>
          <w:tab w:val="num" w:pos="360"/>
        </w:tabs>
        <w:suppressAutoHyphens/>
        <w:spacing w:after="120" w:line="282" w:lineRule="exact"/>
        <w:ind w:left="357" w:hanging="357"/>
        <w:rPr>
          <w:rFonts w:cstheme="minorHAnsi"/>
          <w:sz w:val="24"/>
        </w:rPr>
      </w:pPr>
      <w:r w:rsidRPr="007878C2">
        <w:rPr>
          <w:rFonts w:cstheme="minorHAnsi"/>
          <w:sz w:val="24"/>
        </w:rPr>
        <w:t xml:space="preserve">Les pièces justificatives des dépenses doivent être </w:t>
      </w:r>
      <w:r w:rsidRPr="007878C2">
        <w:rPr>
          <w:rFonts w:cstheme="minorHAnsi"/>
          <w:i/>
          <w:sz w:val="24"/>
          <w:szCs w:val="24"/>
          <w:u w:val="single"/>
        </w:rPr>
        <w:t>relatives au projet initialement</w:t>
      </w:r>
      <w:r w:rsidRPr="007878C2">
        <w:rPr>
          <w:rFonts w:cstheme="minorHAnsi"/>
          <w:sz w:val="24"/>
        </w:rPr>
        <w:t xml:space="preserve"> </w:t>
      </w:r>
      <w:r w:rsidRPr="007878C2">
        <w:rPr>
          <w:rFonts w:cstheme="minorHAnsi"/>
          <w:i/>
          <w:sz w:val="24"/>
          <w:szCs w:val="24"/>
          <w:u w:val="single"/>
        </w:rPr>
        <w:t>accepté</w:t>
      </w:r>
      <w:r w:rsidRPr="007878C2">
        <w:rPr>
          <w:rFonts w:cstheme="minorHAnsi"/>
          <w:sz w:val="24"/>
        </w:rPr>
        <w:t xml:space="preserve"> et ce tant au niveau </w:t>
      </w:r>
      <w:r w:rsidRPr="007878C2">
        <w:rPr>
          <w:rFonts w:cstheme="minorHAnsi"/>
          <w:i/>
          <w:sz w:val="24"/>
          <w:szCs w:val="24"/>
          <w:u w:val="single"/>
        </w:rPr>
        <w:t>contenu</w:t>
      </w:r>
      <w:r w:rsidRPr="007878C2">
        <w:rPr>
          <w:rFonts w:cstheme="minorHAnsi"/>
          <w:sz w:val="24"/>
        </w:rPr>
        <w:t xml:space="preserve"> que </w:t>
      </w:r>
      <w:r w:rsidRPr="007878C2">
        <w:rPr>
          <w:rFonts w:cstheme="minorHAnsi"/>
          <w:i/>
          <w:sz w:val="24"/>
          <w:szCs w:val="24"/>
          <w:u w:val="single"/>
        </w:rPr>
        <w:t>budgétaire</w:t>
      </w:r>
      <w:r w:rsidRPr="007878C2">
        <w:rPr>
          <w:rFonts w:cstheme="minorHAnsi"/>
          <w:sz w:val="24"/>
        </w:rPr>
        <w:t>.</w:t>
      </w:r>
    </w:p>
    <w:p w14:paraId="1C4DB1E1" w14:textId="77777777" w:rsidR="00870250" w:rsidRPr="007878C2" w:rsidRDefault="00870250" w:rsidP="004037FA">
      <w:pPr>
        <w:widowControl w:val="0"/>
        <w:numPr>
          <w:ilvl w:val="0"/>
          <w:numId w:val="11"/>
        </w:numPr>
        <w:tabs>
          <w:tab w:val="clear" w:pos="1080"/>
          <w:tab w:val="num" w:pos="360"/>
        </w:tabs>
        <w:suppressAutoHyphens/>
        <w:spacing w:after="120" w:line="282" w:lineRule="exact"/>
        <w:ind w:left="357" w:hanging="357"/>
        <w:rPr>
          <w:rFonts w:cstheme="minorHAnsi"/>
          <w:sz w:val="24"/>
        </w:rPr>
      </w:pPr>
      <w:r w:rsidRPr="007878C2">
        <w:rPr>
          <w:rFonts w:cstheme="minorHAnsi"/>
          <w:sz w:val="24"/>
        </w:rPr>
        <w:t xml:space="preserve">Elles doivent </w:t>
      </w:r>
      <w:r w:rsidRPr="004037FA">
        <w:rPr>
          <w:rFonts w:cstheme="minorHAnsi"/>
          <w:i/>
          <w:sz w:val="24"/>
          <w:szCs w:val="24"/>
          <w:u w:val="single"/>
        </w:rPr>
        <w:t>concerner</w:t>
      </w:r>
      <w:r w:rsidRPr="007878C2">
        <w:rPr>
          <w:rFonts w:cstheme="minorHAnsi"/>
          <w:sz w:val="24"/>
        </w:rPr>
        <w:t xml:space="preserve"> la </w:t>
      </w:r>
      <w:r w:rsidRPr="007878C2">
        <w:rPr>
          <w:rFonts w:cstheme="minorHAnsi"/>
          <w:i/>
          <w:sz w:val="24"/>
          <w:szCs w:val="24"/>
          <w:u w:val="single"/>
        </w:rPr>
        <w:t>période mentionnée dans la convention</w:t>
      </w:r>
      <w:r w:rsidRPr="007878C2">
        <w:rPr>
          <w:rFonts w:cstheme="minorHAnsi"/>
          <w:b/>
          <w:sz w:val="24"/>
        </w:rPr>
        <w:t>.</w:t>
      </w:r>
    </w:p>
    <w:p w14:paraId="6BADB3A4" w14:textId="77777777" w:rsidR="007878C2" w:rsidRPr="007878C2" w:rsidRDefault="007878C2" w:rsidP="004037FA">
      <w:pPr>
        <w:widowControl w:val="0"/>
        <w:numPr>
          <w:ilvl w:val="0"/>
          <w:numId w:val="11"/>
        </w:numPr>
        <w:tabs>
          <w:tab w:val="clear" w:pos="1080"/>
          <w:tab w:val="num" w:pos="360"/>
        </w:tabs>
        <w:suppressAutoHyphens/>
        <w:spacing w:after="120" w:line="282" w:lineRule="exact"/>
        <w:ind w:left="357" w:hanging="357"/>
        <w:rPr>
          <w:rFonts w:cstheme="minorHAnsi"/>
          <w:kern w:val="36"/>
          <w:sz w:val="24"/>
        </w:rPr>
      </w:pPr>
      <w:r>
        <w:rPr>
          <w:rFonts w:cstheme="minorHAnsi"/>
          <w:kern w:val="36"/>
          <w:sz w:val="24"/>
        </w:rPr>
        <w:t>T</w:t>
      </w:r>
      <w:r w:rsidRPr="007878C2">
        <w:rPr>
          <w:rFonts w:cstheme="minorHAnsi"/>
          <w:kern w:val="36"/>
          <w:sz w:val="24"/>
        </w:rPr>
        <w:t xml:space="preserve">outes les factures doivent être établies </w:t>
      </w:r>
      <w:r w:rsidRPr="007878C2">
        <w:rPr>
          <w:rFonts w:cstheme="minorHAnsi"/>
          <w:i/>
          <w:sz w:val="24"/>
          <w:szCs w:val="24"/>
          <w:u w:val="single"/>
        </w:rPr>
        <w:t xml:space="preserve">au nom de </w:t>
      </w:r>
      <w:proofErr w:type="spellStart"/>
      <w:r w:rsidRPr="007878C2">
        <w:rPr>
          <w:rFonts w:cstheme="minorHAnsi"/>
          <w:i/>
          <w:sz w:val="24"/>
          <w:szCs w:val="24"/>
          <w:u w:val="single"/>
        </w:rPr>
        <w:t>l’asbl</w:t>
      </w:r>
      <w:proofErr w:type="spellEnd"/>
      <w:r w:rsidRPr="007878C2">
        <w:rPr>
          <w:rFonts w:cstheme="minorHAnsi"/>
          <w:kern w:val="36"/>
          <w:sz w:val="24"/>
        </w:rPr>
        <w:t xml:space="preserve"> (ou du porteur de projet) et être fournies </w:t>
      </w:r>
      <w:r w:rsidRPr="004037FA">
        <w:rPr>
          <w:rFonts w:cstheme="minorHAnsi"/>
          <w:i/>
          <w:sz w:val="24"/>
          <w:szCs w:val="24"/>
          <w:u w:val="single"/>
        </w:rPr>
        <w:t>dans</w:t>
      </w:r>
      <w:r w:rsidRPr="007878C2">
        <w:rPr>
          <w:rFonts w:cstheme="minorHAnsi"/>
          <w:kern w:val="36"/>
          <w:sz w:val="24"/>
        </w:rPr>
        <w:t xml:space="preserve"> leur </w:t>
      </w:r>
      <w:r w:rsidRPr="007878C2">
        <w:rPr>
          <w:rFonts w:cstheme="minorHAnsi"/>
          <w:i/>
          <w:sz w:val="24"/>
          <w:szCs w:val="24"/>
          <w:u w:val="single"/>
        </w:rPr>
        <w:t>intégralité</w:t>
      </w:r>
      <w:r w:rsidRPr="007878C2">
        <w:rPr>
          <w:rFonts w:cstheme="minorHAnsi"/>
          <w:kern w:val="36"/>
          <w:sz w:val="24"/>
        </w:rPr>
        <w:t xml:space="preserve"> (toutes les pages de la facture). </w:t>
      </w:r>
    </w:p>
    <w:p w14:paraId="01D18F8C" w14:textId="77777777" w:rsidR="007878C2" w:rsidRPr="007878C2" w:rsidRDefault="007878C2" w:rsidP="004037FA">
      <w:pPr>
        <w:widowControl w:val="0"/>
        <w:numPr>
          <w:ilvl w:val="0"/>
          <w:numId w:val="11"/>
        </w:numPr>
        <w:tabs>
          <w:tab w:val="clear" w:pos="1080"/>
          <w:tab w:val="num" w:pos="360"/>
        </w:tabs>
        <w:suppressAutoHyphens/>
        <w:spacing w:after="120" w:line="282" w:lineRule="exact"/>
        <w:ind w:left="357" w:hanging="357"/>
        <w:rPr>
          <w:rFonts w:eastAsia="Times New Roman" w:cstheme="minorHAnsi"/>
          <w:b/>
          <w:color w:val="FF0000"/>
          <w:lang w:val="fr-FR"/>
        </w:rPr>
      </w:pPr>
      <w:r w:rsidRPr="007878C2">
        <w:rPr>
          <w:rFonts w:cstheme="minorHAnsi"/>
          <w:kern w:val="36"/>
          <w:sz w:val="24"/>
        </w:rPr>
        <w:t xml:space="preserve">Les pièces </w:t>
      </w:r>
      <w:r w:rsidRPr="004037FA">
        <w:rPr>
          <w:rFonts w:cstheme="minorHAnsi"/>
          <w:i/>
          <w:sz w:val="24"/>
          <w:szCs w:val="24"/>
          <w:u w:val="single"/>
        </w:rPr>
        <w:t>justificatives</w:t>
      </w:r>
      <w:r w:rsidRPr="007878C2">
        <w:rPr>
          <w:rFonts w:cstheme="minorHAnsi"/>
          <w:kern w:val="36"/>
          <w:sz w:val="24"/>
        </w:rPr>
        <w:t xml:space="preserve"> doivent toujours être </w:t>
      </w:r>
      <w:r w:rsidRPr="004037FA">
        <w:rPr>
          <w:rFonts w:cstheme="minorHAnsi"/>
          <w:i/>
          <w:sz w:val="24"/>
          <w:szCs w:val="24"/>
          <w:u w:val="single"/>
        </w:rPr>
        <w:t>datées</w:t>
      </w:r>
      <w:r w:rsidRPr="007878C2">
        <w:rPr>
          <w:rFonts w:cstheme="minorHAnsi"/>
          <w:kern w:val="36"/>
          <w:sz w:val="24"/>
        </w:rPr>
        <w:t xml:space="preserve"> et consister en </w:t>
      </w:r>
      <w:r w:rsidRPr="004037FA">
        <w:rPr>
          <w:rFonts w:cstheme="minorHAnsi"/>
          <w:i/>
          <w:sz w:val="24"/>
          <w:szCs w:val="24"/>
          <w:u w:val="single"/>
        </w:rPr>
        <w:t>factures</w:t>
      </w:r>
      <w:r w:rsidRPr="007878C2">
        <w:rPr>
          <w:rFonts w:cstheme="minorHAnsi"/>
          <w:kern w:val="36"/>
          <w:sz w:val="24"/>
          <w:u w:val="single"/>
        </w:rPr>
        <w:t xml:space="preserve"> </w:t>
      </w:r>
      <w:r w:rsidRPr="004037FA">
        <w:rPr>
          <w:rFonts w:cstheme="minorHAnsi"/>
          <w:i/>
          <w:sz w:val="24"/>
          <w:szCs w:val="24"/>
          <w:u w:val="single"/>
        </w:rPr>
        <w:t>acquittées</w:t>
      </w:r>
      <w:r w:rsidRPr="007878C2">
        <w:rPr>
          <w:rFonts w:cstheme="minorHAnsi"/>
          <w:kern w:val="36"/>
          <w:sz w:val="24"/>
        </w:rPr>
        <w:t xml:space="preserve">, </w:t>
      </w:r>
      <w:r w:rsidRPr="004037FA">
        <w:rPr>
          <w:rFonts w:cstheme="minorHAnsi"/>
          <w:i/>
          <w:sz w:val="24"/>
          <w:szCs w:val="24"/>
          <w:u w:val="single"/>
        </w:rPr>
        <w:t>accompagnées</w:t>
      </w:r>
      <w:r w:rsidRPr="007878C2">
        <w:rPr>
          <w:rFonts w:cstheme="minorHAnsi"/>
          <w:kern w:val="36"/>
          <w:sz w:val="24"/>
          <w:u w:val="single"/>
        </w:rPr>
        <w:t xml:space="preserve"> </w:t>
      </w:r>
      <w:r w:rsidRPr="004037FA">
        <w:rPr>
          <w:rFonts w:cstheme="minorHAnsi"/>
          <w:i/>
          <w:sz w:val="24"/>
          <w:szCs w:val="24"/>
          <w:u w:val="single"/>
        </w:rPr>
        <w:t>de la preuve de leur paiement</w:t>
      </w:r>
      <w:r w:rsidRPr="007878C2">
        <w:rPr>
          <w:rFonts w:cstheme="minorHAnsi"/>
          <w:kern w:val="36"/>
          <w:sz w:val="24"/>
        </w:rPr>
        <w:t xml:space="preserve"> (extrait de compte bancaire de l'association ou bulletin de versement validé par la poste). </w:t>
      </w:r>
    </w:p>
    <w:p w14:paraId="5F7C8FCD" w14:textId="77777777" w:rsidR="007878C2" w:rsidRPr="004037FA" w:rsidRDefault="007878C2" w:rsidP="004037FA">
      <w:pPr>
        <w:widowControl w:val="0"/>
        <w:numPr>
          <w:ilvl w:val="0"/>
          <w:numId w:val="11"/>
        </w:numPr>
        <w:tabs>
          <w:tab w:val="clear" w:pos="1080"/>
          <w:tab w:val="num" w:pos="360"/>
        </w:tabs>
        <w:suppressAutoHyphens/>
        <w:spacing w:after="120" w:line="282" w:lineRule="exact"/>
        <w:ind w:left="357" w:hanging="357"/>
        <w:rPr>
          <w:rFonts w:cstheme="minorHAnsi"/>
          <w:kern w:val="36"/>
          <w:sz w:val="24"/>
        </w:rPr>
      </w:pPr>
      <w:r w:rsidRPr="004037FA">
        <w:rPr>
          <w:rFonts w:cstheme="minorHAnsi"/>
          <w:kern w:val="36"/>
          <w:sz w:val="24"/>
        </w:rPr>
        <w:t xml:space="preserve">En ce qui concerne les tickets de caisse, le porteur de projet veillera à ce que la </w:t>
      </w:r>
      <w:r w:rsidRPr="004037FA">
        <w:rPr>
          <w:rFonts w:cstheme="minorHAnsi"/>
          <w:i/>
          <w:sz w:val="24"/>
          <w:szCs w:val="24"/>
          <w:u w:val="single"/>
        </w:rPr>
        <w:t>copie</w:t>
      </w:r>
      <w:r w:rsidRPr="004037FA">
        <w:rPr>
          <w:rFonts w:cstheme="minorHAnsi"/>
          <w:kern w:val="36"/>
          <w:sz w:val="24"/>
        </w:rPr>
        <w:t xml:space="preserve"> soit </w:t>
      </w:r>
      <w:r w:rsidRPr="004037FA">
        <w:rPr>
          <w:rFonts w:cstheme="minorHAnsi"/>
          <w:i/>
          <w:sz w:val="24"/>
          <w:szCs w:val="24"/>
          <w:u w:val="single"/>
        </w:rPr>
        <w:t>lisible</w:t>
      </w:r>
      <w:r w:rsidRPr="004037FA">
        <w:rPr>
          <w:rFonts w:cstheme="minorHAnsi"/>
          <w:kern w:val="36"/>
          <w:sz w:val="24"/>
        </w:rPr>
        <w:t xml:space="preserve">.  Le ticket de caisse devra porter obligatoirement les coordonnées du </w:t>
      </w:r>
      <w:r w:rsidRPr="004037FA">
        <w:rPr>
          <w:rFonts w:cstheme="minorHAnsi"/>
          <w:i/>
          <w:sz w:val="24"/>
          <w:szCs w:val="24"/>
          <w:u w:val="single"/>
        </w:rPr>
        <w:t>fournisseur</w:t>
      </w:r>
      <w:r w:rsidRPr="004037FA">
        <w:rPr>
          <w:rFonts w:cstheme="minorHAnsi"/>
          <w:kern w:val="36"/>
          <w:sz w:val="24"/>
        </w:rPr>
        <w:t xml:space="preserve"> et la </w:t>
      </w:r>
      <w:r w:rsidRPr="004037FA">
        <w:rPr>
          <w:rFonts w:cstheme="minorHAnsi"/>
          <w:i/>
          <w:sz w:val="24"/>
          <w:szCs w:val="24"/>
          <w:u w:val="single"/>
        </w:rPr>
        <w:t>nature</w:t>
      </w:r>
      <w:r w:rsidRPr="004037FA">
        <w:rPr>
          <w:rFonts w:cstheme="minorHAnsi"/>
          <w:kern w:val="36"/>
          <w:sz w:val="24"/>
        </w:rPr>
        <w:t xml:space="preserve"> de l’achat et devra être agrafé sur une feuille sur laquelle se trouvera une brève </w:t>
      </w:r>
      <w:r w:rsidRPr="004037FA">
        <w:rPr>
          <w:rFonts w:cstheme="minorHAnsi"/>
          <w:i/>
          <w:sz w:val="24"/>
          <w:szCs w:val="24"/>
          <w:u w:val="single"/>
        </w:rPr>
        <w:t>description</w:t>
      </w:r>
      <w:r w:rsidRPr="004037FA">
        <w:rPr>
          <w:rFonts w:cstheme="minorHAnsi"/>
          <w:kern w:val="36"/>
          <w:sz w:val="24"/>
        </w:rPr>
        <w:t xml:space="preserve"> de la nature de l’achat et de l’utilisation qui en a été faite.</w:t>
      </w:r>
    </w:p>
    <w:p w14:paraId="48A5902E" w14:textId="77777777" w:rsidR="007878C2" w:rsidRPr="00BB019C" w:rsidRDefault="00BB019C" w:rsidP="00BB019C">
      <w:pPr>
        <w:pStyle w:val="Citationintense"/>
      </w:pPr>
      <w:r w:rsidRPr="00BB019C">
        <w:rPr>
          <w:u w:val="single"/>
        </w:rPr>
        <w:t>Point d’attention</w:t>
      </w:r>
      <w:r>
        <w:t xml:space="preserve"> : </w:t>
      </w:r>
      <w:r w:rsidR="007878C2" w:rsidRPr="00BB019C">
        <w:t>TOUTE PIECE SANS PREUVE DE PAIEMENT SERA REFUSEE DE MEME QUE TOUTE PREUVE DE</w:t>
      </w:r>
      <w:r w:rsidR="007878C2" w:rsidRPr="00E75023">
        <w:rPr>
          <w:rFonts w:cstheme="minorHAnsi"/>
          <w:color w:val="FF0000"/>
        </w:rPr>
        <w:t xml:space="preserve"> </w:t>
      </w:r>
      <w:r w:rsidR="007878C2" w:rsidRPr="00BB019C">
        <w:t>PAIEMENT SANS FACTURE.</w:t>
      </w:r>
    </w:p>
    <w:p w14:paraId="129903FD" w14:textId="77777777" w:rsidR="007878C2" w:rsidRPr="00BB019C" w:rsidRDefault="007878C2" w:rsidP="007878C2">
      <w:pPr>
        <w:widowControl w:val="0"/>
        <w:numPr>
          <w:ilvl w:val="0"/>
          <w:numId w:val="11"/>
        </w:numPr>
        <w:tabs>
          <w:tab w:val="clear" w:pos="1080"/>
          <w:tab w:val="num" w:pos="360"/>
        </w:tabs>
        <w:suppressAutoHyphens/>
        <w:spacing w:after="0" w:line="282" w:lineRule="exact"/>
        <w:ind w:left="360"/>
        <w:jc w:val="both"/>
        <w:rPr>
          <w:rFonts w:cstheme="minorHAnsi"/>
          <w:kern w:val="36"/>
          <w:sz w:val="24"/>
        </w:rPr>
      </w:pPr>
      <w:r w:rsidRPr="00BB019C">
        <w:rPr>
          <w:rFonts w:cstheme="minorHAnsi"/>
          <w:kern w:val="36"/>
          <w:sz w:val="24"/>
        </w:rPr>
        <w:t xml:space="preserve">Compte tenu du fait que la législation fiscale actuelle impose aux associations partenaires de conserver pendant un minimum de cinq ans les pièces justificatives originales de leur comptabilité, seules des </w:t>
      </w:r>
      <w:r w:rsidRPr="00BB019C">
        <w:rPr>
          <w:rFonts w:cstheme="minorHAnsi"/>
          <w:i/>
          <w:kern w:val="36"/>
          <w:sz w:val="24"/>
          <w:u w:val="single"/>
        </w:rPr>
        <w:t>photocopies</w:t>
      </w:r>
      <w:r w:rsidRPr="00BB019C">
        <w:rPr>
          <w:rFonts w:cstheme="minorHAnsi"/>
          <w:kern w:val="36"/>
          <w:sz w:val="24"/>
        </w:rPr>
        <w:t xml:space="preserve"> de ces pièces doivent être fournies.</w:t>
      </w:r>
      <w:r w:rsidRPr="00BB019C">
        <w:rPr>
          <w:rFonts w:cstheme="minorHAnsi"/>
          <w:kern w:val="36"/>
          <w:sz w:val="24"/>
        </w:rPr>
        <w:br/>
      </w:r>
    </w:p>
    <w:p w14:paraId="133ABB22" w14:textId="77777777" w:rsidR="007878C2" w:rsidRPr="00D50D84" w:rsidRDefault="00521BF7" w:rsidP="00521BF7">
      <w:pPr>
        <w:pStyle w:val="Citationintense"/>
      </w:pPr>
      <w:r>
        <w:t xml:space="preserve">Il vous est possible de demander une aide, un </w:t>
      </w:r>
      <w:r w:rsidRPr="00521BF7">
        <w:rPr>
          <w:b/>
          <w:u w:val="single"/>
        </w:rPr>
        <w:t>accompagnement</w:t>
      </w:r>
      <w:r>
        <w:t xml:space="preserve"> spécifique au niveau de la justification de votre dossier en envoyant un mail à : cellule.partenariale@cpascharleroi.Be</w:t>
      </w:r>
    </w:p>
    <w:p w14:paraId="4F29BFFF" w14:textId="77777777" w:rsidR="00C9241C" w:rsidRDefault="00C9241C" w:rsidP="00C9241C">
      <w:pPr>
        <w:autoSpaceDE w:val="0"/>
        <w:autoSpaceDN w:val="0"/>
        <w:adjustRightInd w:val="0"/>
        <w:spacing w:after="0" w:line="240" w:lineRule="auto"/>
        <w:rPr>
          <w:rFonts w:cstheme="minorHAnsi"/>
          <w:b/>
          <w:bCs/>
          <w:sz w:val="24"/>
          <w:szCs w:val="24"/>
        </w:rPr>
      </w:pPr>
      <w:r w:rsidRPr="00C9241C">
        <w:rPr>
          <w:rFonts w:cstheme="minorHAnsi"/>
          <w:b/>
          <w:bCs/>
          <w:sz w:val="24"/>
          <w:szCs w:val="24"/>
        </w:rPr>
        <w:lastRenderedPageBreak/>
        <w:t xml:space="preserve">Article </w:t>
      </w:r>
      <w:r w:rsidR="00870250">
        <w:rPr>
          <w:rFonts w:cstheme="minorHAnsi"/>
          <w:b/>
          <w:bCs/>
          <w:sz w:val="24"/>
          <w:szCs w:val="24"/>
        </w:rPr>
        <w:t>9</w:t>
      </w:r>
      <w:r w:rsidRPr="00C9241C">
        <w:rPr>
          <w:rFonts w:cstheme="minorHAnsi"/>
          <w:b/>
          <w:bCs/>
          <w:sz w:val="24"/>
          <w:szCs w:val="24"/>
        </w:rPr>
        <w:t xml:space="preserve"> </w:t>
      </w:r>
      <w:r w:rsidR="00870250">
        <w:rPr>
          <w:rFonts w:cstheme="minorHAnsi"/>
          <w:b/>
          <w:bCs/>
          <w:sz w:val="24"/>
          <w:szCs w:val="24"/>
        </w:rPr>
        <w:t>–</w:t>
      </w:r>
      <w:r w:rsidRPr="00C9241C">
        <w:rPr>
          <w:rFonts w:cstheme="minorHAnsi"/>
          <w:b/>
          <w:bCs/>
          <w:sz w:val="24"/>
          <w:szCs w:val="24"/>
        </w:rPr>
        <w:t xml:space="preserve"> </w:t>
      </w:r>
      <w:r w:rsidR="00870250">
        <w:rPr>
          <w:rFonts w:cstheme="minorHAnsi"/>
          <w:b/>
          <w:bCs/>
          <w:sz w:val="24"/>
          <w:szCs w:val="24"/>
        </w:rPr>
        <w:t>Eligibilité des dépenses</w:t>
      </w:r>
    </w:p>
    <w:p w14:paraId="0FB77FC4" w14:textId="77777777" w:rsidR="00C9241C" w:rsidRPr="00C9241C" w:rsidRDefault="00C9241C" w:rsidP="00C9241C">
      <w:pPr>
        <w:autoSpaceDE w:val="0"/>
        <w:autoSpaceDN w:val="0"/>
        <w:adjustRightInd w:val="0"/>
        <w:spacing w:after="0" w:line="240" w:lineRule="auto"/>
        <w:rPr>
          <w:rFonts w:cstheme="minorHAnsi"/>
          <w:b/>
          <w:bCs/>
          <w:sz w:val="24"/>
          <w:szCs w:val="24"/>
        </w:rPr>
      </w:pPr>
    </w:p>
    <w:p w14:paraId="0DAD4BC9" w14:textId="77777777" w:rsidR="00C9241C" w:rsidRDefault="00C9241C" w:rsidP="00C9241C">
      <w:pPr>
        <w:autoSpaceDE w:val="0"/>
        <w:autoSpaceDN w:val="0"/>
        <w:adjustRightInd w:val="0"/>
        <w:spacing w:after="0" w:line="240" w:lineRule="auto"/>
        <w:rPr>
          <w:sz w:val="24"/>
        </w:rPr>
      </w:pPr>
      <w:r w:rsidRPr="00C9241C">
        <w:rPr>
          <w:sz w:val="24"/>
        </w:rPr>
        <w:t xml:space="preserve">Seules les dépenses directement liées à la réalisation du projet sont éligibles. Les frais de fonctionnement éligibles sont les suivants : </w:t>
      </w:r>
    </w:p>
    <w:p w14:paraId="4C411FBB" w14:textId="77777777" w:rsidR="00C9241C" w:rsidRPr="00521BF7" w:rsidRDefault="00C9241C" w:rsidP="00521BF7">
      <w:pPr>
        <w:widowControl w:val="0"/>
        <w:numPr>
          <w:ilvl w:val="0"/>
          <w:numId w:val="10"/>
        </w:numPr>
        <w:suppressAutoHyphens/>
        <w:spacing w:after="0" w:line="240" w:lineRule="auto"/>
        <w:ind w:left="714" w:hanging="357"/>
        <w:jc w:val="both"/>
        <w:rPr>
          <w:rFonts w:cstheme="minorHAnsi"/>
          <w:color w:val="00000A"/>
          <w:kern w:val="36"/>
          <w:sz w:val="24"/>
        </w:rPr>
      </w:pPr>
      <w:r w:rsidRPr="00521BF7">
        <w:rPr>
          <w:rFonts w:cstheme="minorHAnsi"/>
          <w:color w:val="00000A"/>
          <w:kern w:val="36"/>
          <w:sz w:val="24"/>
        </w:rPr>
        <w:t xml:space="preserve">D’animation ; </w:t>
      </w:r>
    </w:p>
    <w:p w14:paraId="796B2E3C" w14:textId="77777777" w:rsidR="00C9241C" w:rsidRPr="00521BF7" w:rsidRDefault="00C9241C" w:rsidP="00521BF7">
      <w:pPr>
        <w:widowControl w:val="0"/>
        <w:numPr>
          <w:ilvl w:val="0"/>
          <w:numId w:val="10"/>
        </w:numPr>
        <w:suppressAutoHyphens/>
        <w:spacing w:after="0" w:line="240" w:lineRule="auto"/>
        <w:ind w:left="714" w:hanging="357"/>
        <w:jc w:val="both"/>
        <w:rPr>
          <w:rFonts w:cstheme="minorHAnsi"/>
          <w:color w:val="00000A"/>
          <w:kern w:val="36"/>
          <w:sz w:val="24"/>
        </w:rPr>
      </w:pPr>
      <w:r w:rsidRPr="00521BF7">
        <w:rPr>
          <w:rFonts w:cstheme="minorHAnsi"/>
          <w:color w:val="00000A"/>
          <w:kern w:val="36"/>
          <w:sz w:val="24"/>
        </w:rPr>
        <w:t xml:space="preserve">D’achat et de location de matériel d’animation (achat maximum 500€ prix unitaire); </w:t>
      </w:r>
    </w:p>
    <w:p w14:paraId="1FD9A3D1" w14:textId="77777777" w:rsidR="00C9241C" w:rsidRPr="00521BF7" w:rsidRDefault="00C9241C" w:rsidP="00521BF7">
      <w:pPr>
        <w:widowControl w:val="0"/>
        <w:numPr>
          <w:ilvl w:val="0"/>
          <w:numId w:val="10"/>
        </w:numPr>
        <w:suppressAutoHyphens/>
        <w:spacing w:after="0" w:line="240" w:lineRule="auto"/>
        <w:ind w:left="714" w:hanging="357"/>
        <w:jc w:val="both"/>
        <w:rPr>
          <w:rFonts w:cstheme="minorHAnsi"/>
          <w:color w:val="00000A"/>
          <w:kern w:val="36"/>
          <w:sz w:val="24"/>
        </w:rPr>
      </w:pPr>
      <w:r w:rsidRPr="00521BF7">
        <w:rPr>
          <w:rFonts w:cstheme="minorHAnsi"/>
          <w:color w:val="00000A"/>
          <w:kern w:val="36"/>
          <w:sz w:val="24"/>
        </w:rPr>
        <w:t xml:space="preserve">De location, d’entretien et de charge de locaux loués spécifiquement dans le cadre du projet ; </w:t>
      </w:r>
    </w:p>
    <w:p w14:paraId="7B6E51AE" w14:textId="77777777" w:rsidR="00C9241C" w:rsidRPr="00521BF7" w:rsidRDefault="00C9241C" w:rsidP="00521BF7">
      <w:pPr>
        <w:widowControl w:val="0"/>
        <w:numPr>
          <w:ilvl w:val="0"/>
          <w:numId w:val="10"/>
        </w:numPr>
        <w:suppressAutoHyphens/>
        <w:spacing w:after="0" w:line="240" w:lineRule="auto"/>
        <w:ind w:left="714" w:hanging="357"/>
        <w:jc w:val="both"/>
        <w:rPr>
          <w:rFonts w:cstheme="minorHAnsi"/>
          <w:color w:val="00000A"/>
          <w:kern w:val="36"/>
          <w:sz w:val="24"/>
        </w:rPr>
      </w:pPr>
      <w:r w:rsidRPr="00521BF7">
        <w:rPr>
          <w:rFonts w:cstheme="minorHAnsi"/>
          <w:color w:val="00000A"/>
          <w:kern w:val="36"/>
          <w:sz w:val="24"/>
        </w:rPr>
        <w:t xml:space="preserve">De publication, de réalisation de matériel de promotion de l’activité ; </w:t>
      </w:r>
    </w:p>
    <w:p w14:paraId="5240685C" w14:textId="77777777" w:rsidR="00C9241C" w:rsidRPr="00521BF7" w:rsidRDefault="00C9241C" w:rsidP="00521BF7">
      <w:pPr>
        <w:widowControl w:val="0"/>
        <w:numPr>
          <w:ilvl w:val="0"/>
          <w:numId w:val="10"/>
        </w:numPr>
        <w:suppressAutoHyphens/>
        <w:spacing w:after="0" w:line="240" w:lineRule="auto"/>
        <w:ind w:left="714" w:hanging="357"/>
        <w:jc w:val="both"/>
        <w:rPr>
          <w:rFonts w:cstheme="minorHAnsi"/>
          <w:color w:val="00000A"/>
          <w:kern w:val="36"/>
          <w:sz w:val="24"/>
        </w:rPr>
      </w:pPr>
      <w:r w:rsidRPr="00521BF7">
        <w:rPr>
          <w:rFonts w:cstheme="minorHAnsi"/>
          <w:color w:val="00000A"/>
          <w:kern w:val="36"/>
          <w:sz w:val="24"/>
        </w:rPr>
        <w:t>Frais de bouche liés à une inauguration ou à une phase précise de l’organisation.</w:t>
      </w:r>
    </w:p>
    <w:p w14:paraId="0BF07DD9" w14:textId="77777777" w:rsidR="00C9241C" w:rsidRDefault="00C9241C" w:rsidP="00C9241C">
      <w:pPr>
        <w:autoSpaceDE w:val="0"/>
        <w:autoSpaceDN w:val="0"/>
        <w:adjustRightInd w:val="0"/>
        <w:spacing w:after="0" w:line="240" w:lineRule="auto"/>
        <w:rPr>
          <w:sz w:val="24"/>
        </w:rPr>
      </w:pPr>
    </w:p>
    <w:p w14:paraId="24189AF1" w14:textId="77777777" w:rsidR="00C9241C" w:rsidRDefault="00C9241C" w:rsidP="00C9241C">
      <w:pPr>
        <w:pStyle w:val="Citationintense"/>
        <w:rPr>
          <w:sz w:val="24"/>
        </w:rPr>
      </w:pPr>
      <w:r w:rsidRPr="00C9241C">
        <w:rPr>
          <w:rStyle w:val="CitationintenseCar"/>
          <w:i/>
        </w:rPr>
        <w:t>Point d’attention</w:t>
      </w:r>
      <w:r w:rsidRPr="00C9241C">
        <w:rPr>
          <w:rStyle w:val="CitationintenseCar"/>
        </w:rPr>
        <w:t> </w:t>
      </w:r>
      <w:r w:rsidRPr="00C9241C">
        <w:rPr>
          <w:rStyle w:val="CitationintenseCar"/>
          <w:i/>
        </w:rPr>
        <w:t xml:space="preserve">:  Les biens </w:t>
      </w:r>
      <w:r w:rsidRPr="00C9241C">
        <w:rPr>
          <w:iCs w:val="0"/>
        </w:rPr>
        <w:t>acquis</w:t>
      </w:r>
      <w:r w:rsidRPr="00C9241C">
        <w:rPr>
          <w:rStyle w:val="CitationintenseCar"/>
          <w:i/>
        </w:rPr>
        <w:t xml:space="preserve"> grâce à la subvention doivent obligatoirement avoir une</w:t>
      </w:r>
      <w:r w:rsidRPr="00C9241C">
        <w:rPr>
          <w:i w:val="0"/>
          <w:sz w:val="24"/>
        </w:rPr>
        <w:t xml:space="preserve"> vocation collective (disponibilité et accessibilité</w:t>
      </w:r>
      <w:r w:rsidRPr="00C9241C">
        <w:rPr>
          <w:sz w:val="24"/>
        </w:rPr>
        <w:t xml:space="preserve">). </w:t>
      </w:r>
    </w:p>
    <w:p w14:paraId="5EFCD05D" w14:textId="77777777" w:rsidR="00C9241C" w:rsidRDefault="00C9241C" w:rsidP="00C9241C">
      <w:pPr>
        <w:autoSpaceDE w:val="0"/>
        <w:autoSpaceDN w:val="0"/>
        <w:adjustRightInd w:val="0"/>
        <w:spacing w:after="0" w:line="240" w:lineRule="auto"/>
        <w:rPr>
          <w:sz w:val="24"/>
        </w:rPr>
      </w:pPr>
    </w:p>
    <w:p w14:paraId="23D25E32" w14:textId="77777777" w:rsidR="001039E5" w:rsidRDefault="00C9241C" w:rsidP="00097B2A">
      <w:pPr>
        <w:widowControl w:val="0"/>
        <w:numPr>
          <w:ilvl w:val="0"/>
          <w:numId w:val="10"/>
        </w:numPr>
        <w:suppressAutoHyphens/>
        <w:spacing w:after="0" w:line="240" w:lineRule="auto"/>
        <w:ind w:left="714" w:hanging="357"/>
        <w:jc w:val="both"/>
        <w:rPr>
          <w:sz w:val="24"/>
        </w:rPr>
      </w:pPr>
      <w:r w:rsidRPr="00C9241C">
        <w:rPr>
          <w:sz w:val="24"/>
        </w:rPr>
        <w:t xml:space="preserve">Pour des projets visant des organisations ponctuelles ou uniques, les promoteurs privilégieront la location de matériel plutôt que l’achat. </w:t>
      </w:r>
    </w:p>
    <w:p w14:paraId="587478E8" w14:textId="77777777" w:rsidR="001039E5" w:rsidRDefault="001039E5" w:rsidP="00C9241C">
      <w:pPr>
        <w:autoSpaceDE w:val="0"/>
        <w:autoSpaceDN w:val="0"/>
        <w:adjustRightInd w:val="0"/>
        <w:spacing w:after="0" w:line="240" w:lineRule="auto"/>
        <w:rPr>
          <w:sz w:val="24"/>
        </w:rPr>
      </w:pPr>
    </w:p>
    <w:p w14:paraId="074F46D5" w14:textId="77777777" w:rsidR="001039E5" w:rsidRDefault="00C9241C" w:rsidP="00C9241C">
      <w:pPr>
        <w:autoSpaceDE w:val="0"/>
        <w:autoSpaceDN w:val="0"/>
        <w:adjustRightInd w:val="0"/>
        <w:spacing w:after="0" w:line="240" w:lineRule="auto"/>
        <w:rPr>
          <w:sz w:val="24"/>
        </w:rPr>
      </w:pPr>
      <w:r w:rsidRPr="00C9241C">
        <w:rPr>
          <w:sz w:val="24"/>
        </w:rPr>
        <w:t xml:space="preserve">Ne sont pas éligibles : </w:t>
      </w:r>
    </w:p>
    <w:p w14:paraId="075D1819" w14:textId="77777777" w:rsidR="00097B2A" w:rsidRPr="00097B2A" w:rsidRDefault="00097B2A" w:rsidP="00097B2A">
      <w:pPr>
        <w:widowControl w:val="0"/>
        <w:numPr>
          <w:ilvl w:val="0"/>
          <w:numId w:val="10"/>
        </w:numPr>
        <w:suppressAutoHyphens/>
        <w:spacing w:after="0" w:line="240" w:lineRule="auto"/>
        <w:ind w:left="714" w:hanging="357"/>
        <w:jc w:val="both"/>
        <w:rPr>
          <w:rFonts w:cstheme="minorHAnsi"/>
          <w:color w:val="00000A"/>
          <w:kern w:val="36"/>
          <w:sz w:val="24"/>
        </w:rPr>
      </w:pPr>
      <w:r w:rsidRPr="00097B2A">
        <w:rPr>
          <w:rFonts w:cstheme="minorHAnsi"/>
          <w:color w:val="00000A"/>
          <w:kern w:val="36"/>
          <w:sz w:val="24"/>
        </w:rPr>
        <w:t>Tous les frais n’ayant pas un lien direct avec le projet subventionné</w:t>
      </w:r>
      <w:r>
        <w:rPr>
          <w:rFonts w:cstheme="minorHAnsi"/>
          <w:color w:val="00000A"/>
          <w:kern w:val="36"/>
          <w:sz w:val="24"/>
        </w:rPr>
        <w:t> ;</w:t>
      </w:r>
    </w:p>
    <w:p w14:paraId="19722BD6" w14:textId="77777777" w:rsidR="00097B2A" w:rsidRPr="00097B2A" w:rsidRDefault="00097B2A" w:rsidP="00097B2A">
      <w:pPr>
        <w:widowControl w:val="0"/>
        <w:numPr>
          <w:ilvl w:val="0"/>
          <w:numId w:val="10"/>
        </w:numPr>
        <w:suppressAutoHyphens/>
        <w:spacing w:after="0" w:line="240" w:lineRule="auto"/>
        <w:ind w:left="714" w:hanging="357"/>
        <w:jc w:val="both"/>
        <w:rPr>
          <w:rFonts w:cstheme="minorHAnsi"/>
          <w:color w:val="00000A"/>
          <w:kern w:val="36"/>
          <w:sz w:val="24"/>
        </w:rPr>
      </w:pPr>
      <w:r w:rsidRPr="00097B2A">
        <w:rPr>
          <w:rFonts w:cstheme="minorHAnsi"/>
          <w:color w:val="00000A"/>
          <w:kern w:val="36"/>
          <w:sz w:val="24"/>
        </w:rPr>
        <w:t>Les frais supportés en dehors de la période considérée par la subvention</w:t>
      </w:r>
      <w:r>
        <w:rPr>
          <w:rFonts w:cstheme="minorHAnsi"/>
          <w:color w:val="00000A"/>
          <w:kern w:val="36"/>
          <w:sz w:val="24"/>
        </w:rPr>
        <w:t xml:space="preserve"> ; </w:t>
      </w:r>
    </w:p>
    <w:p w14:paraId="4C085F6C" w14:textId="77777777" w:rsidR="00097B2A" w:rsidRPr="00097B2A" w:rsidRDefault="00097B2A" w:rsidP="00097B2A">
      <w:pPr>
        <w:widowControl w:val="0"/>
        <w:numPr>
          <w:ilvl w:val="0"/>
          <w:numId w:val="10"/>
        </w:numPr>
        <w:suppressAutoHyphens/>
        <w:spacing w:after="0" w:line="240" w:lineRule="auto"/>
        <w:ind w:left="714" w:hanging="357"/>
        <w:jc w:val="both"/>
        <w:rPr>
          <w:rFonts w:cstheme="minorHAnsi"/>
          <w:color w:val="00000A"/>
          <w:kern w:val="36"/>
          <w:sz w:val="24"/>
        </w:rPr>
      </w:pPr>
      <w:r w:rsidRPr="00097B2A">
        <w:rPr>
          <w:rFonts w:cstheme="minorHAnsi"/>
          <w:color w:val="00000A"/>
          <w:kern w:val="36"/>
          <w:sz w:val="24"/>
        </w:rPr>
        <w:t>Les dépenses destinées à combler un déficit des finances de l’association ou de ses partenaires ;</w:t>
      </w:r>
    </w:p>
    <w:p w14:paraId="7841924A" w14:textId="77777777" w:rsidR="00097B2A" w:rsidRPr="00097B2A" w:rsidRDefault="00097B2A" w:rsidP="00097B2A">
      <w:pPr>
        <w:widowControl w:val="0"/>
        <w:numPr>
          <w:ilvl w:val="0"/>
          <w:numId w:val="10"/>
        </w:numPr>
        <w:suppressAutoHyphens/>
        <w:spacing w:after="0" w:line="240" w:lineRule="auto"/>
        <w:ind w:left="714" w:hanging="357"/>
        <w:jc w:val="both"/>
        <w:rPr>
          <w:rFonts w:cstheme="minorHAnsi"/>
          <w:color w:val="00000A"/>
          <w:kern w:val="36"/>
          <w:sz w:val="24"/>
        </w:rPr>
      </w:pPr>
      <w:r w:rsidRPr="00097B2A">
        <w:rPr>
          <w:rFonts w:cstheme="minorHAnsi"/>
          <w:color w:val="00000A"/>
          <w:kern w:val="36"/>
          <w:sz w:val="24"/>
        </w:rPr>
        <w:t xml:space="preserve">Les achats de nourriture, boissons, snacks, restaurants, réceptions, goûters, fêtes de fin d’année, nourritures et </w:t>
      </w:r>
      <w:proofErr w:type="gramStart"/>
      <w:r w:rsidRPr="00097B2A">
        <w:rPr>
          <w:rFonts w:cstheme="minorHAnsi"/>
          <w:color w:val="00000A"/>
          <w:kern w:val="36"/>
          <w:sz w:val="24"/>
        </w:rPr>
        <w:t>boissons ,</w:t>
      </w:r>
      <w:proofErr w:type="gramEnd"/>
      <w:r w:rsidRPr="00097B2A">
        <w:rPr>
          <w:rFonts w:cstheme="minorHAnsi"/>
          <w:color w:val="00000A"/>
          <w:kern w:val="36"/>
          <w:sz w:val="24"/>
        </w:rPr>
        <w:t xml:space="preserve"> …</w:t>
      </w:r>
      <w:r>
        <w:rPr>
          <w:rFonts w:cstheme="minorHAnsi"/>
          <w:color w:val="00000A"/>
          <w:kern w:val="36"/>
          <w:sz w:val="24"/>
        </w:rPr>
        <w:t xml:space="preserve"> hormis ceux qui auraient été acceptés dans le cadre du projet ;</w:t>
      </w:r>
    </w:p>
    <w:p w14:paraId="06961BD8" w14:textId="77777777" w:rsidR="001039E5" w:rsidRPr="00097B2A" w:rsidRDefault="00C9241C" w:rsidP="00097B2A">
      <w:pPr>
        <w:widowControl w:val="0"/>
        <w:numPr>
          <w:ilvl w:val="0"/>
          <w:numId w:val="10"/>
        </w:numPr>
        <w:suppressAutoHyphens/>
        <w:spacing w:after="0" w:line="240" w:lineRule="auto"/>
        <w:ind w:left="714" w:hanging="357"/>
        <w:jc w:val="both"/>
        <w:rPr>
          <w:rFonts w:cstheme="minorHAnsi"/>
          <w:color w:val="00000A"/>
          <w:kern w:val="36"/>
          <w:sz w:val="24"/>
        </w:rPr>
      </w:pPr>
      <w:r w:rsidRPr="00097B2A">
        <w:rPr>
          <w:rFonts w:cstheme="minorHAnsi"/>
          <w:color w:val="00000A"/>
          <w:kern w:val="36"/>
          <w:sz w:val="24"/>
        </w:rPr>
        <w:t xml:space="preserve">La rémunération de membres de la structure ; </w:t>
      </w:r>
    </w:p>
    <w:p w14:paraId="47B6E3CB" w14:textId="77777777" w:rsidR="001039E5" w:rsidRPr="00097B2A" w:rsidRDefault="00C9241C" w:rsidP="00097B2A">
      <w:pPr>
        <w:widowControl w:val="0"/>
        <w:numPr>
          <w:ilvl w:val="0"/>
          <w:numId w:val="10"/>
        </w:numPr>
        <w:suppressAutoHyphens/>
        <w:spacing w:after="0" w:line="240" w:lineRule="auto"/>
        <w:ind w:left="714" w:hanging="357"/>
        <w:jc w:val="both"/>
        <w:rPr>
          <w:rFonts w:cstheme="minorHAnsi"/>
          <w:color w:val="00000A"/>
          <w:kern w:val="36"/>
          <w:sz w:val="24"/>
        </w:rPr>
      </w:pPr>
      <w:r w:rsidRPr="00097B2A">
        <w:rPr>
          <w:rFonts w:cstheme="minorHAnsi"/>
          <w:color w:val="00000A"/>
          <w:kern w:val="36"/>
          <w:sz w:val="24"/>
        </w:rPr>
        <w:t xml:space="preserve">Les frais de déplacement </w:t>
      </w:r>
      <w:r w:rsidR="00097B2A">
        <w:rPr>
          <w:rFonts w:cstheme="minorHAnsi"/>
          <w:color w:val="00000A"/>
          <w:kern w:val="36"/>
          <w:sz w:val="24"/>
        </w:rPr>
        <w:t>du personnel</w:t>
      </w:r>
      <w:r w:rsidRPr="00097B2A">
        <w:rPr>
          <w:rFonts w:cstheme="minorHAnsi"/>
          <w:color w:val="00000A"/>
          <w:kern w:val="36"/>
          <w:sz w:val="24"/>
        </w:rPr>
        <w:t xml:space="preserve">; </w:t>
      </w:r>
    </w:p>
    <w:p w14:paraId="4E4DB0AC" w14:textId="77777777" w:rsidR="001039E5" w:rsidRPr="00097B2A" w:rsidRDefault="00C9241C" w:rsidP="00097B2A">
      <w:pPr>
        <w:widowControl w:val="0"/>
        <w:numPr>
          <w:ilvl w:val="0"/>
          <w:numId w:val="10"/>
        </w:numPr>
        <w:suppressAutoHyphens/>
        <w:spacing w:after="0" w:line="240" w:lineRule="auto"/>
        <w:ind w:left="714" w:hanging="357"/>
        <w:jc w:val="both"/>
        <w:rPr>
          <w:rFonts w:cstheme="minorHAnsi"/>
          <w:color w:val="00000A"/>
          <w:kern w:val="36"/>
          <w:sz w:val="24"/>
        </w:rPr>
      </w:pPr>
      <w:r w:rsidRPr="00097B2A">
        <w:rPr>
          <w:rFonts w:cstheme="minorHAnsi"/>
          <w:color w:val="00000A"/>
          <w:kern w:val="36"/>
          <w:sz w:val="24"/>
        </w:rPr>
        <w:t xml:space="preserve">Les frais de restaurant ; </w:t>
      </w:r>
    </w:p>
    <w:p w14:paraId="157F8CBB" w14:textId="77777777" w:rsidR="00C9241C" w:rsidRPr="00097B2A" w:rsidRDefault="001039E5" w:rsidP="00097B2A">
      <w:pPr>
        <w:widowControl w:val="0"/>
        <w:numPr>
          <w:ilvl w:val="0"/>
          <w:numId w:val="10"/>
        </w:numPr>
        <w:suppressAutoHyphens/>
        <w:spacing w:after="0" w:line="240" w:lineRule="auto"/>
        <w:ind w:left="714" w:hanging="357"/>
        <w:jc w:val="both"/>
        <w:rPr>
          <w:rFonts w:cstheme="minorHAnsi"/>
          <w:color w:val="00000A"/>
          <w:kern w:val="36"/>
          <w:sz w:val="24"/>
        </w:rPr>
      </w:pPr>
      <w:r w:rsidRPr="00097B2A">
        <w:rPr>
          <w:rFonts w:cstheme="minorHAnsi"/>
          <w:color w:val="00000A"/>
          <w:kern w:val="36"/>
          <w:sz w:val="24"/>
        </w:rPr>
        <w:t>Les frais de téléphonie / internet ;</w:t>
      </w:r>
    </w:p>
    <w:p w14:paraId="59469808" w14:textId="77777777" w:rsidR="001039E5" w:rsidRPr="00097B2A" w:rsidRDefault="001039E5" w:rsidP="00097B2A">
      <w:pPr>
        <w:widowControl w:val="0"/>
        <w:numPr>
          <w:ilvl w:val="0"/>
          <w:numId w:val="10"/>
        </w:numPr>
        <w:suppressAutoHyphens/>
        <w:spacing w:after="0" w:line="240" w:lineRule="auto"/>
        <w:ind w:left="714" w:hanging="357"/>
        <w:jc w:val="both"/>
        <w:rPr>
          <w:rFonts w:cstheme="minorHAnsi"/>
          <w:color w:val="00000A"/>
          <w:kern w:val="36"/>
          <w:sz w:val="24"/>
        </w:rPr>
      </w:pPr>
      <w:r w:rsidRPr="00097B2A">
        <w:rPr>
          <w:rFonts w:cstheme="minorHAnsi"/>
          <w:color w:val="00000A"/>
          <w:kern w:val="36"/>
          <w:sz w:val="24"/>
        </w:rPr>
        <w:t>Les frais postaux ;</w:t>
      </w:r>
    </w:p>
    <w:p w14:paraId="04434A4B" w14:textId="77777777" w:rsidR="001039E5" w:rsidRPr="00097B2A" w:rsidRDefault="001039E5" w:rsidP="00097B2A">
      <w:pPr>
        <w:widowControl w:val="0"/>
        <w:numPr>
          <w:ilvl w:val="0"/>
          <w:numId w:val="10"/>
        </w:numPr>
        <w:suppressAutoHyphens/>
        <w:spacing w:after="0" w:line="240" w:lineRule="auto"/>
        <w:ind w:left="714" w:hanging="357"/>
        <w:jc w:val="both"/>
        <w:rPr>
          <w:rFonts w:cstheme="minorHAnsi"/>
          <w:color w:val="00000A"/>
          <w:kern w:val="36"/>
          <w:sz w:val="24"/>
        </w:rPr>
      </w:pPr>
      <w:r w:rsidRPr="00097B2A">
        <w:rPr>
          <w:rFonts w:cstheme="minorHAnsi"/>
          <w:color w:val="00000A"/>
          <w:kern w:val="36"/>
          <w:sz w:val="24"/>
        </w:rPr>
        <w:t>Les frais d’investissement ;</w:t>
      </w:r>
    </w:p>
    <w:p w14:paraId="2485DB7E" w14:textId="77777777" w:rsidR="001039E5" w:rsidRPr="00097B2A" w:rsidRDefault="001039E5" w:rsidP="00097B2A">
      <w:pPr>
        <w:widowControl w:val="0"/>
        <w:numPr>
          <w:ilvl w:val="0"/>
          <w:numId w:val="10"/>
        </w:numPr>
        <w:suppressAutoHyphens/>
        <w:spacing w:after="0" w:line="240" w:lineRule="auto"/>
        <w:ind w:left="714" w:hanging="357"/>
        <w:jc w:val="both"/>
        <w:rPr>
          <w:rFonts w:cstheme="minorHAnsi"/>
          <w:color w:val="00000A"/>
          <w:kern w:val="36"/>
          <w:sz w:val="24"/>
        </w:rPr>
      </w:pPr>
      <w:r w:rsidRPr="00097B2A">
        <w:rPr>
          <w:rFonts w:cstheme="minorHAnsi"/>
          <w:color w:val="00000A"/>
          <w:kern w:val="36"/>
          <w:sz w:val="24"/>
        </w:rPr>
        <w:t>Les frais de rappel.</w:t>
      </w:r>
    </w:p>
    <w:p w14:paraId="3E4225C0" w14:textId="77777777" w:rsidR="00C9241C" w:rsidRDefault="00C9241C" w:rsidP="00C9241C">
      <w:pPr>
        <w:autoSpaceDE w:val="0"/>
        <w:autoSpaceDN w:val="0"/>
        <w:adjustRightInd w:val="0"/>
        <w:spacing w:after="0" w:line="240" w:lineRule="auto"/>
        <w:rPr>
          <w:sz w:val="24"/>
        </w:rPr>
      </w:pPr>
    </w:p>
    <w:p w14:paraId="0AAEFA57" w14:textId="77777777" w:rsidR="00C9241C" w:rsidRDefault="00C9241C" w:rsidP="00C9241C">
      <w:pPr>
        <w:autoSpaceDE w:val="0"/>
        <w:autoSpaceDN w:val="0"/>
        <w:adjustRightInd w:val="0"/>
        <w:spacing w:after="0" w:line="240" w:lineRule="auto"/>
        <w:rPr>
          <w:sz w:val="24"/>
        </w:rPr>
      </w:pPr>
    </w:p>
    <w:p w14:paraId="75C688EF" w14:textId="77777777" w:rsidR="00C9241C" w:rsidRDefault="00C9241C" w:rsidP="00C9241C">
      <w:pPr>
        <w:autoSpaceDE w:val="0"/>
        <w:autoSpaceDN w:val="0"/>
        <w:adjustRightInd w:val="0"/>
        <w:spacing w:after="0" w:line="240" w:lineRule="auto"/>
        <w:rPr>
          <w:sz w:val="24"/>
        </w:rPr>
      </w:pPr>
      <w:r w:rsidRPr="00C9241C">
        <w:rPr>
          <w:sz w:val="24"/>
        </w:rPr>
        <w:t>En cas de doute, il convient de prendre contact ave</w:t>
      </w:r>
      <w:r>
        <w:rPr>
          <w:sz w:val="24"/>
        </w:rPr>
        <w:t xml:space="preserve">c la cellule partenariale </w:t>
      </w:r>
      <w:r w:rsidRPr="00C9241C">
        <w:rPr>
          <w:sz w:val="24"/>
        </w:rPr>
        <w:t xml:space="preserve"> via le mail suivant : </w:t>
      </w:r>
      <w:hyperlink r:id="rId5" w:history="1">
        <w:r w:rsidRPr="002565F3">
          <w:rPr>
            <w:rStyle w:val="Lienhypertexte"/>
            <w:sz w:val="24"/>
          </w:rPr>
          <w:t>cellule.partenariale@cpascharleroi.be</w:t>
        </w:r>
      </w:hyperlink>
    </w:p>
    <w:p w14:paraId="5C8034E7" w14:textId="77777777" w:rsidR="00C9241C" w:rsidRDefault="00C9241C" w:rsidP="00C9241C">
      <w:pPr>
        <w:autoSpaceDE w:val="0"/>
        <w:autoSpaceDN w:val="0"/>
        <w:adjustRightInd w:val="0"/>
        <w:spacing w:after="0" w:line="240" w:lineRule="auto"/>
        <w:rPr>
          <w:sz w:val="24"/>
        </w:rPr>
      </w:pPr>
    </w:p>
    <w:p w14:paraId="5BF1EDE9" w14:textId="70558ED9" w:rsidR="00521BF7" w:rsidRPr="00A32F0E" w:rsidRDefault="00521BF7" w:rsidP="00A32F0E">
      <w:pPr>
        <w:rPr>
          <w:sz w:val="24"/>
        </w:rPr>
      </w:pPr>
    </w:p>
    <w:sectPr w:rsidR="00521BF7" w:rsidRPr="00A32F0E" w:rsidSect="00023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ourier New"/>
    <w:charset w:val="00"/>
    <w:family w:val="auto"/>
    <w:pitch w:val="variable"/>
    <w:sig w:usb0="00000003"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SemiBold">
    <w:altName w:val="Cambria Math"/>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bullet"/>
      <w:lvlText w:val="-"/>
      <w:lvlJc w:val="left"/>
      <w:pPr>
        <w:tabs>
          <w:tab w:val="num" w:pos="1080"/>
        </w:tabs>
        <w:ind w:left="1080" w:hanging="360"/>
      </w:pPr>
      <w:rPr>
        <w:rFonts w:ascii="OpenSymbol" w:hAnsi="Open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C22C8E10"/>
    <w:name w:val="WW8Num3"/>
    <w:lvl w:ilvl="0">
      <w:numFmt w:val="bullet"/>
      <w:lvlText w:val="-"/>
      <w:lvlJc w:val="left"/>
      <w:pPr>
        <w:tabs>
          <w:tab w:val="num" w:pos="1724"/>
        </w:tabs>
        <w:ind w:left="1724" w:hanging="360"/>
      </w:pPr>
      <w:rPr>
        <w:rFonts w:ascii="Calibri" w:eastAsiaTheme="minorHAnsi" w:hAnsi="Calibri" w:cstheme="minorBidi" w:hint="default"/>
        <w:b w:val="0"/>
        <w:bCs w:val="0"/>
        <w:sz w:val="20"/>
      </w:rPr>
    </w:lvl>
    <w:lvl w:ilvl="1">
      <w:start w:val="1"/>
      <w:numFmt w:val="lowerLetter"/>
      <w:lvlText w:val="%2."/>
      <w:lvlJc w:val="left"/>
      <w:pPr>
        <w:tabs>
          <w:tab w:val="num" w:pos="2444"/>
        </w:tabs>
        <w:ind w:left="2444" w:hanging="360"/>
      </w:pPr>
    </w:lvl>
    <w:lvl w:ilvl="2">
      <w:start w:val="1"/>
      <w:numFmt w:val="lowerRoman"/>
      <w:lvlText w:val="%3."/>
      <w:lvlJc w:val="right"/>
      <w:pPr>
        <w:tabs>
          <w:tab w:val="num" w:pos="3164"/>
        </w:tabs>
        <w:ind w:left="3164" w:hanging="180"/>
      </w:pPr>
    </w:lvl>
    <w:lvl w:ilvl="3">
      <w:start w:val="1"/>
      <w:numFmt w:val="decimal"/>
      <w:lvlText w:val="%4."/>
      <w:lvlJc w:val="left"/>
      <w:pPr>
        <w:tabs>
          <w:tab w:val="num" w:pos="3884"/>
        </w:tabs>
        <w:ind w:left="3884" w:hanging="360"/>
      </w:pPr>
    </w:lvl>
    <w:lvl w:ilvl="4">
      <w:start w:val="1"/>
      <w:numFmt w:val="lowerLetter"/>
      <w:lvlText w:val="%5."/>
      <w:lvlJc w:val="left"/>
      <w:pPr>
        <w:tabs>
          <w:tab w:val="num" w:pos="4604"/>
        </w:tabs>
        <w:ind w:left="4604" w:hanging="360"/>
      </w:pPr>
    </w:lvl>
    <w:lvl w:ilvl="5">
      <w:start w:val="1"/>
      <w:numFmt w:val="lowerRoman"/>
      <w:lvlText w:val="%6."/>
      <w:lvlJc w:val="right"/>
      <w:pPr>
        <w:tabs>
          <w:tab w:val="num" w:pos="5324"/>
        </w:tabs>
        <w:ind w:left="5324" w:hanging="180"/>
      </w:pPr>
    </w:lvl>
    <w:lvl w:ilvl="6">
      <w:start w:val="1"/>
      <w:numFmt w:val="decimal"/>
      <w:lvlText w:val="%7."/>
      <w:lvlJc w:val="left"/>
      <w:pPr>
        <w:tabs>
          <w:tab w:val="num" w:pos="6044"/>
        </w:tabs>
        <w:ind w:left="6044" w:hanging="360"/>
      </w:pPr>
    </w:lvl>
    <w:lvl w:ilvl="7">
      <w:start w:val="1"/>
      <w:numFmt w:val="lowerLetter"/>
      <w:lvlText w:val="%8."/>
      <w:lvlJc w:val="left"/>
      <w:pPr>
        <w:tabs>
          <w:tab w:val="num" w:pos="6764"/>
        </w:tabs>
        <w:ind w:left="6764" w:hanging="360"/>
      </w:pPr>
    </w:lvl>
    <w:lvl w:ilvl="8">
      <w:start w:val="1"/>
      <w:numFmt w:val="lowerRoman"/>
      <w:lvlText w:val="%9."/>
      <w:lvlJc w:val="right"/>
      <w:pPr>
        <w:tabs>
          <w:tab w:val="num" w:pos="7484"/>
        </w:tabs>
        <w:ind w:left="7484" w:hanging="180"/>
      </w:pPr>
    </w:lvl>
  </w:abstractNum>
  <w:abstractNum w:abstractNumId="2" w15:restartNumberingAfterBreak="0">
    <w:nsid w:val="18257DF6"/>
    <w:multiLevelType w:val="hybridMultilevel"/>
    <w:tmpl w:val="92A2B86A"/>
    <w:lvl w:ilvl="0" w:tplc="737A9D1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0B4108"/>
    <w:multiLevelType w:val="hybridMultilevel"/>
    <w:tmpl w:val="FA88E1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A4E4967"/>
    <w:multiLevelType w:val="hybridMultilevel"/>
    <w:tmpl w:val="2C342E82"/>
    <w:lvl w:ilvl="0" w:tplc="B03C73DA">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CC55C3E"/>
    <w:multiLevelType w:val="hybridMultilevel"/>
    <w:tmpl w:val="E7240A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51B093A"/>
    <w:multiLevelType w:val="hybridMultilevel"/>
    <w:tmpl w:val="28BC41D6"/>
    <w:lvl w:ilvl="0" w:tplc="126612A2">
      <w:start w:val="1"/>
      <w:numFmt w:val="bullet"/>
      <w:lvlText w:val="•"/>
      <w:lvlJc w:val="left"/>
      <w:pPr>
        <w:tabs>
          <w:tab w:val="num" w:pos="720"/>
        </w:tabs>
        <w:ind w:left="720" w:hanging="360"/>
      </w:pPr>
      <w:rPr>
        <w:rFonts w:ascii="Arial" w:hAnsi="Arial" w:hint="default"/>
      </w:rPr>
    </w:lvl>
    <w:lvl w:ilvl="1" w:tplc="103C2256" w:tentative="1">
      <w:start w:val="1"/>
      <w:numFmt w:val="bullet"/>
      <w:lvlText w:val="•"/>
      <w:lvlJc w:val="left"/>
      <w:pPr>
        <w:tabs>
          <w:tab w:val="num" w:pos="1440"/>
        </w:tabs>
        <w:ind w:left="1440" w:hanging="360"/>
      </w:pPr>
      <w:rPr>
        <w:rFonts w:ascii="Arial" w:hAnsi="Arial" w:hint="default"/>
      </w:rPr>
    </w:lvl>
    <w:lvl w:ilvl="2" w:tplc="825A46BE" w:tentative="1">
      <w:start w:val="1"/>
      <w:numFmt w:val="bullet"/>
      <w:lvlText w:val="•"/>
      <w:lvlJc w:val="left"/>
      <w:pPr>
        <w:tabs>
          <w:tab w:val="num" w:pos="2160"/>
        </w:tabs>
        <w:ind w:left="2160" w:hanging="360"/>
      </w:pPr>
      <w:rPr>
        <w:rFonts w:ascii="Arial" w:hAnsi="Arial" w:hint="default"/>
      </w:rPr>
    </w:lvl>
    <w:lvl w:ilvl="3" w:tplc="3FD656CA" w:tentative="1">
      <w:start w:val="1"/>
      <w:numFmt w:val="bullet"/>
      <w:lvlText w:val="•"/>
      <w:lvlJc w:val="left"/>
      <w:pPr>
        <w:tabs>
          <w:tab w:val="num" w:pos="2880"/>
        </w:tabs>
        <w:ind w:left="2880" w:hanging="360"/>
      </w:pPr>
      <w:rPr>
        <w:rFonts w:ascii="Arial" w:hAnsi="Arial" w:hint="default"/>
      </w:rPr>
    </w:lvl>
    <w:lvl w:ilvl="4" w:tplc="1B74923A" w:tentative="1">
      <w:start w:val="1"/>
      <w:numFmt w:val="bullet"/>
      <w:lvlText w:val="•"/>
      <w:lvlJc w:val="left"/>
      <w:pPr>
        <w:tabs>
          <w:tab w:val="num" w:pos="3600"/>
        </w:tabs>
        <w:ind w:left="3600" w:hanging="360"/>
      </w:pPr>
      <w:rPr>
        <w:rFonts w:ascii="Arial" w:hAnsi="Arial" w:hint="default"/>
      </w:rPr>
    </w:lvl>
    <w:lvl w:ilvl="5" w:tplc="24287B9E" w:tentative="1">
      <w:start w:val="1"/>
      <w:numFmt w:val="bullet"/>
      <w:lvlText w:val="•"/>
      <w:lvlJc w:val="left"/>
      <w:pPr>
        <w:tabs>
          <w:tab w:val="num" w:pos="4320"/>
        </w:tabs>
        <w:ind w:left="4320" w:hanging="360"/>
      </w:pPr>
      <w:rPr>
        <w:rFonts w:ascii="Arial" w:hAnsi="Arial" w:hint="default"/>
      </w:rPr>
    </w:lvl>
    <w:lvl w:ilvl="6" w:tplc="FBA0E796" w:tentative="1">
      <w:start w:val="1"/>
      <w:numFmt w:val="bullet"/>
      <w:lvlText w:val="•"/>
      <w:lvlJc w:val="left"/>
      <w:pPr>
        <w:tabs>
          <w:tab w:val="num" w:pos="5040"/>
        </w:tabs>
        <w:ind w:left="5040" w:hanging="360"/>
      </w:pPr>
      <w:rPr>
        <w:rFonts w:ascii="Arial" w:hAnsi="Arial" w:hint="default"/>
      </w:rPr>
    </w:lvl>
    <w:lvl w:ilvl="7" w:tplc="EC52A74C" w:tentative="1">
      <w:start w:val="1"/>
      <w:numFmt w:val="bullet"/>
      <w:lvlText w:val="•"/>
      <w:lvlJc w:val="left"/>
      <w:pPr>
        <w:tabs>
          <w:tab w:val="num" w:pos="5760"/>
        </w:tabs>
        <w:ind w:left="5760" w:hanging="360"/>
      </w:pPr>
      <w:rPr>
        <w:rFonts w:ascii="Arial" w:hAnsi="Arial" w:hint="default"/>
      </w:rPr>
    </w:lvl>
    <w:lvl w:ilvl="8" w:tplc="B6CEAA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247338"/>
    <w:multiLevelType w:val="hybridMultilevel"/>
    <w:tmpl w:val="126AC2BE"/>
    <w:lvl w:ilvl="0" w:tplc="C62657F8">
      <w:start w:val="1"/>
      <w:numFmt w:val="bullet"/>
      <w:lvlText w:val="-"/>
      <w:lvlJc w:val="left"/>
      <w:pPr>
        <w:ind w:left="720" w:hanging="360"/>
      </w:pPr>
      <w:rPr>
        <w:rFonts w:ascii="Source Sans Pro SemiBold" w:hAnsi="Source Sans Pro SemiBol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E656794"/>
    <w:multiLevelType w:val="hybridMultilevel"/>
    <w:tmpl w:val="EFF6478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6BD4F1D"/>
    <w:multiLevelType w:val="hybridMultilevel"/>
    <w:tmpl w:val="B6A8F79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ADE4B00"/>
    <w:multiLevelType w:val="hybridMultilevel"/>
    <w:tmpl w:val="E1E4793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610F4CD8"/>
    <w:multiLevelType w:val="hybridMultilevel"/>
    <w:tmpl w:val="5CB26FA8"/>
    <w:lvl w:ilvl="0" w:tplc="080C0003">
      <w:start w:val="1"/>
      <w:numFmt w:val="bullet"/>
      <w:lvlText w:val="o"/>
      <w:lvlJc w:val="left"/>
      <w:pPr>
        <w:tabs>
          <w:tab w:val="num" w:pos="1773"/>
        </w:tabs>
        <w:ind w:left="1773" w:hanging="360"/>
      </w:pPr>
      <w:rPr>
        <w:rFonts w:ascii="Courier New" w:hAnsi="Courier New" w:cs="Courier New" w:hint="default"/>
      </w:rPr>
    </w:lvl>
    <w:lvl w:ilvl="1" w:tplc="103C2256" w:tentative="1">
      <w:start w:val="1"/>
      <w:numFmt w:val="bullet"/>
      <w:lvlText w:val="•"/>
      <w:lvlJc w:val="left"/>
      <w:pPr>
        <w:tabs>
          <w:tab w:val="num" w:pos="2493"/>
        </w:tabs>
        <w:ind w:left="2493" w:hanging="360"/>
      </w:pPr>
      <w:rPr>
        <w:rFonts w:ascii="Arial" w:hAnsi="Arial" w:hint="default"/>
      </w:rPr>
    </w:lvl>
    <w:lvl w:ilvl="2" w:tplc="825A46BE" w:tentative="1">
      <w:start w:val="1"/>
      <w:numFmt w:val="bullet"/>
      <w:lvlText w:val="•"/>
      <w:lvlJc w:val="left"/>
      <w:pPr>
        <w:tabs>
          <w:tab w:val="num" w:pos="3213"/>
        </w:tabs>
        <w:ind w:left="3213" w:hanging="360"/>
      </w:pPr>
      <w:rPr>
        <w:rFonts w:ascii="Arial" w:hAnsi="Arial" w:hint="default"/>
      </w:rPr>
    </w:lvl>
    <w:lvl w:ilvl="3" w:tplc="3FD656CA" w:tentative="1">
      <w:start w:val="1"/>
      <w:numFmt w:val="bullet"/>
      <w:lvlText w:val="•"/>
      <w:lvlJc w:val="left"/>
      <w:pPr>
        <w:tabs>
          <w:tab w:val="num" w:pos="3933"/>
        </w:tabs>
        <w:ind w:left="3933" w:hanging="360"/>
      </w:pPr>
      <w:rPr>
        <w:rFonts w:ascii="Arial" w:hAnsi="Arial" w:hint="default"/>
      </w:rPr>
    </w:lvl>
    <w:lvl w:ilvl="4" w:tplc="1B74923A" w:tentative="1">
      <w:start w:val="1"/>
      <w:numFmt w:val="bullet"/>
      <w:lvlText w:val="•"/>
      <w:lvlJc w:val="left"/>
      <w:pPr>
        <w:tabs>
          <w:tab w:val="num" w:pos="4653"/>
        </w:tabs>
        <w:ind w:left="4653" w:hanging="360"/>
      </w:pPr>
      <w:rPr>
        <w:rFonts w:ascii="Arial" w:hAnsi="Arial" w:hint="default"/>
      </w:rPr>
    </w:lvl>
    <w:lvl w:ilvl="5" w:tplc="24287B9E" w:tentative="1">
      <w:start w:val="1"/>
      <w:numFmt w:val="bullet"/>
      <w:lvlText w:val="•"/>
      <w:lvlJc w:val="left"/>
      <w:pPr>
        <w:tabs>
          <w:tab w:val="num" w:pos="5373"/>
        </w:tabs>
        <w:ind w:left="5373" w:hanging="360"/>
      </w:pPr>
      <w:rPr>
        <w:rFonts w:ascii="Arial" w:hAnsi="Arial" w:hint="default"/>
      </w:rPr>
    </w:lvl>
    <w:lvl w:ilvl="6" w:tplc="FBA0E796" w:tentative="1">
      <w:start w:val="1"/>
      <w:numFmt w:val="bullet"/>
      <w:lvlText w:val="•"/>
      <w:lvlJc w:val="left"/>
      <w:pPr>
        <w:tabs>
          <w:tab w:val="num" w:pos="6093"/>
        </w:tabs>
        <w:ind w:left="6093" w:hanging="360"/>
      </w:pPr>
      <w:rPr>
        <w:rFonts w:ascii="Arial" w:hAnsi="Arial" w:hint="default"/>
      </w:rPr>
    </w:lvl>
    <w:lvl w:ilvl="7" w:tplc="EC52A74C" w:tentative="1">
      <w:start w:val="1"/>
      <w:numFmt w:val="bullet"/>
      <w:lvlText w:val="•"/>
      <w:lvlJc w:val="left"/>
      <w:pPr>
        <w:tabs>
          <w:tab w:val="num" w:pos="6813"/>
        </w:tabs>
        <w:ind w:left="6813" w:hanging="360"/>
      </w:pPr>
      <w:rPr>
        <w:rFonts w:ascii="Arial" w:hAnsi="Arial" w:hint="default"/>
      </w:rPr>
    </w:lvl>
    <w:lvl w:ilvl="8" w:tplc="B6CEAAD4" w:tentative="1">
      <w:start w:val="1"/>
      <w:numFmt w:val="bullet"/>
      <w:lvlText w:val="•"/>
      <w:lvlJc w:val="left"/>
      <w:pPr>
        <w:tabs>
          <w:tab w:val="num" w:pos="7533"/>
        </w:tabs>
        <w:ind w:left="7533" w:hanging="360"/>
      </w:pPr>
      <w:rPr>
        <w:rFonts w:ascii="Arial" w:hAnsi="Arial" w:hint="default"/>
      </w:rPr>
    </w:lvl>
  </w:abstractNum>
  <w:abstractNum w:abstractNumId="12" w15:restartNumberingAfterBreak="0">
    <w:nsid w:val="6B09070B"/>
    <w:multiLevelType w:val="hybridMultilevel"/>
    <w:tmpl w:val="E4FE6C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CFF0A9D"/>
    <w:multiLevelType w:val="hybridMultilevel"/>
    <w:tmpl w:val="DD662DA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32528078">
    <w:abstractNumId w:val="8"/>
  </w:num>
  <w:num w:numId="2" w16cid:durableId="119805630">
    <w:abstractNumId w:val="5"/>
  </w:num>
  <w:num w:numId="3" w16cid:durableId="664818566">
    <w:abstractNumId w:val="13"/>
  </w:num>
  <w:num w:numId="4" w16cid:durableId="1900900661">
    <w:abstractNumId w:val="10"/>
  </w:num>
  <w:num w:numId="5" w16cid:durableId="489098729">
    <w:abstractNumId w:val="9"/>
  </w:num>
  <w:num w:numId="6" w16cid:durableId="1172723023">
    <w:abstractNumId w:val="6"/>
  </w:num>
  <w:num w:numId="7" w16cid:durableId="1820000744">
    <w:abstractNumId w:val="11"/>
  </w:num>
  <w:num w:numId="8" w16cid:durableId="1175921974">
    <w:abstractNumId w:val="12"/>
  </w:num>
  <w:num w:numId="9" w16cid:durableId="543643845">
    <w:abstractNumId w:val="2"/>
  </w:num>
  <w:num w:numId="10" w16cid:durableId="1273592779">
    <w:abstractNumId w:val="7"/>
  </w:num>
  <w:num w:numId="11" w16cid:durableId="1273438393">
    <w:abstractNumId w:val="0"/>
  </w:num>
  <w:num w:numId="12" w16cid:durableId="1991325782">
    <w:abstractNumId w:val="4"/>
  </w:num>
  <w:num w:numId="13" w16cid:durableId="428893587">
    <w:abstractNumId w:val="1"/>
  </w:num>
  <w:num w:numId="14" w16cid:durableId="740978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701"/>
    <w:rsid w:val="00023006"/>
    <w:rsid w:val="00097B2A"/>
    <w:rsid w:val="000D4555"/>
    <w:rsid w:val="001039E5"/>
    <w:rsid w:val="00154982"/>
    <w:rsid w:val="001E7485"/>
    <w:rsid w:val="002A3E7A"/>
    <w:rsid w:val="00352E5A"/>
    <w:rsid w:val="004037FA"/>
    <w:rsid w:val="00407288"/>
    <w:rsid w:val="00431BF3"/>
    <w:rsid w:val="00464701"/>
    <w:rsid w:val="00521BF7"/>
    <w:rsid w:val="005662F1"/>
    <w:rsid w:val="005B42B5"/>
    <w:rsid w:val="006A6C93"/>
    <w:rsid w:val="006C0206"/>
    <w:rsid w:val="007311B5"/>
    <w:rsid w:val="00767750"/>
    <w:rsid w:val="007878C2"/>
    <w:rsid w:val="00870250"/>
    <w:rsid w:val="009C20FF"/>
    <w:rsid w:val="00A113B8"/>
    <w:rsid w:val="00A32A6B"/>
    <w:rsid w:val="00A32F0E"/>
    <w:rsid w:val="00A5030B"/>
    <w:rsid w:val="00A531F4"/>
    <w:rsid w:val="00AC3591"/>
    <w:rsid w:val="00B0609C"/>
    <w:rsid w:val="00B23DD3"/>
    <w:rsid w:val="00B477F1"/>
    <w:rsid w:val="00B86124"/>
    <w:rsid w:val="00BB019C"/>
    <w:rsid w:val="00C452AB"/>
    <w:rsid w:val="00C612AF"/>
    <w:rsid w:val="00C9241C"/>
    <w:rsid w:val="00CD4094"/>
    <w:rsid w:val="00D12A06"/>
    <w:rsid w:val="00D33846"/>
    <w:rsid w:val="00D646D3"/>
    <w:rsid w:val="00E27260"/>
    <w:rsid w:val="00EA275F"/>
    <w:rsid w:val="00F15FA0"/>
    <w:rsid w:val="00F40687"/>
    <w:rsid w:val="00F91DD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C58F"/>
  <w15:chartTrackingRefBased/>
  <w15:docId w15:val="{873D0A87-D145-4CEC-8BC7-D28B72E3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64701"/>
    <w:pPr>
      <w:spacing w:before="100" w:beforeAutospacing="1" w:after="100" w:afterAutospacing="1" w:line="240" w:lineRule="auto"/>
    </w:pPr>
    <w:rPr>
      <w:rFonts w:ascii="Times New Roman" w:eastAsiaTheme="minorEastAsia" w:hAnsi="Times New Roman" w:cs="Times New Roman"/>
      <w:sz w:val="24"/>
      <w:szCs w:val="24"/>
      <w:lang w:eastAsia="fr-BE"/>
    </w:rPr>
  </w:style>
  <w:style w:type="table" w:styleId="Grilledutableau">
    <w:name w:val="Table Grid"/>
    <w:basedOn w:val="TableauNormal"/>
    <w:uiPriority w:val="39"/>
    <w:rsid w:val="000D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32A6B"/>
    <w:pPr>
      <w:ind w:left="720"/>
      <w:contextualSpacing/>
    </w:pPr>
  </w:style>
  <w:style w:type="character" w:styleId="Accentuation">
    <w:name w:val="Emphasis"/>
    <w:basedOn w:val="Policepardfaut"/>
    <w:uiPriority w:val="20"/>
    <w:qFormat/>
    <w:rsid w:val="00A32A6B"/>
    <w:rPr>
      <w:i/>
      <w:iCs/>
    </w:rPr>
  </w:style>
  <w:style w:type="character" w:styleId="Accentuationintense">
    <w:name w:val="Intense Emphasis"/>
    <w:basedOn w:val="Policepardfaut"/>
    <w:uiPriority w:val="21"/>
    <w:qFormat/>
    <w:rsid w:val="00A32A6B"/>
    <w:rPr>
      <w:i/>
      <w:iCs/>
      <w:color w:val="5B9BD5" w:themeColor="accent1"/>
    </w:rPr>
  </w:style>
  <w:style w:type="paragraph" w:styleId="Citationintense">
    <w:name w:val="Intense Quote"/>
    <w:basedOn w:val="Normal"/>
    <w:next w:val="Normal"/>
    <w:link w:val="CitationintenseCar"/>
    <w:uiPriority w:val="30"/>
    <w:qFormat/>
    <w:rsid w:val="002A3E7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2A3E7A"/>
    <w:rPr>
      <w:i/>
      <w:iCs/>
      <w:color w:val="5B9BD5" w:themeColor="accent1"/>
    </w:rPr>
  </w:style>
  <w:style w:type="character" w:styleId="Lienhypertexte">
    <w:name w:val="Hyperlink"/>
    <w:basedOn w:val="Policepardfaut"/>
    <w:uiPriority w:val="99"/>
    <w:unhideWhenUsed/>
    <w:rsid w:val="00C924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26969">
      <w:bodyDiv w:val="1"/>
      <w:marLeft w:val="0"/>
      <w:marRight w:val="0"/>
      <w:marTop w:val="0"/>
      <w:marBottom w:val="0"/>
      <w:divBdr>
        <w:top w:val="none" w:sz="0" w:space="0" w:color="auto"/>
        <w:left w:val="none" w:sz="0" w:space="0" w:color="auto"/>
        <w:bottom w:val="none" w:sz="0" w:space="0" w:color="auto"/>
        <w:right w:val="none" w:sz="0" w:space="0" w:color="auto"/>
      </w:divBdr>
      <w:divsChild>
        <w:div w:id="1749427021">
          <w:marLeft w:val="360"/>
          <w:marRight w:val="0"/>
          <w:marTop w:val="200"/>
          <w:marBottom w:val="0"/>
          <w:divBdr>
            <w:top w:val="none" w:sz="0" w:space="0" w:color="auto"/>
            <w:left w:val="none" w:sz="0" w:space="0" w:color="auto"/>
            <w:bottom w:val="none" w:sz="0" w:space="0" w:color="auto"/>
            <w:right w:val="none" w:sz="0" w:space="0" w:color="auto"/>
          </w:divBdr>
        </w:div>
        <w:div w:id="1424767949">
          <w:marLeft w:val="360"/>
          <w:marRight w:val="0"/>
          <w:marTop w:val="200"/>
          <w:marBottom w:val="0"/>
          <w:divBdr>
            <w:top w:val="none" w:sz="0" w:space="0" w:color="auto"/>
            <w:left w:val="none" w:sz="0" w:space="0" w:color="auto"/>
            <w:bottom w:val="none" w:sz="0" w:space="0" w:color="auto"/>
            <w:right w:val="none" w:sz="0" w:space="0" w:color="auto"/>
          </w:divBdr>
        </w:div>
        <w:div w:id="1936934276">
          <w:marLeft w:val="360"/>
          <w:marRight w:val="0"/>
          <w:marTop w:val="200"/>
          <w:marBottom w:val="0"/>
          <w:divBdr>
            <w:top w:val="none" w:sz="0" w:space="0" w:color="auto"/>
            <w:left w:val="none" w:sz="0" w:space="0" w:color="auto"/>
            <w:bottom w:val="none" w:sz="0" w:space="0" w:color="auto"/>
            <w:right w:val="none" w:sz="0" w:space="0" w:color="auto"/>
          </w:divBdr>
        </w:div>
        <w:div w:id="8247835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llule.partenariale@cpascharleroi.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1797</Words>
  <Characters>9889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Deffet Sophie</dc:creator>
  <cp:keywords/>
  <dc:description/>
  <cp:lastModifiedBy>Valérie Cap</cp:lastModifiedBy>
  <cp:revision>35</cp:revision>
  <dcterms:created xsi:type="dcterms:W3CDTF">2022-11-22T12:37:00Z</dcterms:created>
  <dcterms:modified xsi:type="dcterms:W3CDTF">2022-12-01T13:59:00Z</dcterms:modified>
</cp:coreProperties>
</file>